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F314" w14:textId="77777777" w:rsidR="3226AB6C" w:rsidRPr="007E2763" w:rsidRDefault="3226AB6C" w:rsidP="3226AB6C">
      <w:pPr>
        <w:rPr>
          <w:rFonts w:ascii="Arial Nova" w:eastAsia="Arial Nova" w:hAnsi="Arial Nova" w:cs="Arial Nova"/>
          <w:sz w:val="28"/>
          <w:szCs w:val="28"/>
        </w:rPr>
      </w:pPr>
    </w:p>
    <w:p w14:paraId="6824EB34" w14:textId="43053452" w:rsidR="28B8089E" w:rsidRPr="007E2763" w:rsidRDefault="28B8089E" w:rsidP="3226AB6C">
      <w:pPr>
        <w:rPr>
          <w:rFonts w:ascii="Arial Nova" w:eastAsia="Arial Nova" w:hAnsi="Arial Nova" w:cs="Arial Nova"/>
          <w:sz w:val="28"/>
          <w:szCs w:val="28"/>
        </w:rPr>
      </w:pPr>
      <w:r w:rsidRPr="007E2763">
        <w:rPr>
          <w:rFonts w:ascii="Arial Nova" w:eastAsia="Arial Nova" w:hAnsi="Arial Nova" w:cs="Arial Nova"/>
          <w:sz w:val="28"/>
          <w:szCs w:val="28"/>
        </w:rPr>
        <w:t>Julkaisupäivä: 2</w:t>
      </w:r>
      <w:r w:rsidR="006C275C" w:rsidRPr="007E2763">
        <w:rPr>
          <w:rFonts w:ascii="Arial Nova" w:eastAsia="Arial Nova" w:hAnsi="Arial Nova" w:cs="Arial Nova"/>
          <w:sz w:val="28"/>
          <w:szCs w:val="28"/>
        </w:rPr>
        <w:t>6</w:t>
      </w:r>
      <w:r w:rsidRPr="007E2763">
        <w:rPr>
          <w:rFonts w:ascii="Arial Nova" w:eastAsia="Arial Nova" w:hAnsi="Arial Nova" w:cs="Arial Nova"/>
          <w:sz w:val="28"/>
          <w:szCs w:val="28"/>
        </w:rPr>
        <w:t>.4.2024</w:t>
      </w:r>
    </w:p>
    <w:p w14:paraId="6B6018C8" w14:textId="77777777" w:rsidR="3226AB6C" w:rsidRPr="007E2763" w:rsidRDefault="3226AB6C" w:rsidP="3226AB6C">
      <w:pPr>
        <w:rPr>
          <w:rFonts w:ascii="Arial Nova" w:eastAsia="Arial Nova" w:hAnsi="Arial Nova" w:cs="Arial Nova"/>
          <w:b/>
          <w:bCs/>
          <w:sz w:val="28"/>
          <w:szCs w:val="28"/>
        </w:rPr>
      </w:pPr>
    </w:p>
    <w:p w14:paraId="60A3AA43" w14:textId="77777777" w:rsidR="28B8089E" w:rsidRPr="007E2763" w:rsidRDefault="28B8089E" w:rsidP="3226AB6C">
      <w:pPr>
        <w:rPr>
          <w:rFonts w:ascii="Arial Nova" w:eastAsia="Arial Nova" w:hAnsi="Arial Nova" w:cs="Arial Nova"/>
          <w:b/>
          <w:bCs/>
          <w:sz w:val="36"/>
          <w:szCs w:val="36"/>
        </w:rPr>
      </w:pPr>
      <w:r w:rsidRPr="007E2763">
        <w:rPr>
          <w:rFonts w:ascii="Arial Nova" w:eastAsia="Arial Nova" w:hAnsi="Arial Nova" w:cs="Arial Nova"/>
          <w:b/>
          <w:bCs/>
          <w:sz w:val="32"/>
          <w:szCs w:val="32"/>
        </w:rPr>
        <w:t>S</w:t>
      </w:r>
      <w:r w:rsidR="390690E3" w:rsidRPr="007E2763">
        <w:rPr>
          <w:rFonts w:ascii="Arial Nova" w:eastAsia="Arial Nova" w:hAnsi="Arial Nova" w:cs="Arial Nova"/>
          <w:b/>
          <w:bCs/>
          <w:sz w:val="32"/>
          <w:szCs w:val="32"/>
        </w:rPr>
        <w:t>ilmälääkäriyhdistys: S</w:t>
      </w:r>
      <w:r w:rsidRPr="007E2763">
        <w:rPr>
          <w:rFonts w:ascii="Arial Nova" w:eastAsia="Arial Nova" w:hAnsi="Arial Nova" w:cs="Arial Nova"/>
          <w:b/>
          <w:bCs/>
          <w:sz w:val="32"/>
          <w:szCs w:val="32"/>
        </w:rPr>
        <w:t>ilmälasien määräämisasetusta tulee päivittää,</w:t>
      </w:r>
      <w:r w:rsidR="3A25A328" w:rsidRPr="007E2763">
        <w:rPr>
          <w:rFonts w:ascii="Arial Nova" w:eastAsia="Arial Nova" w:hAnsi="Arial Nova" w:cs="Arial Nova"/>
          <w:b/>
          <w:bCs/>
          <w:sz w:val="32"/>
          <w:szCs w:val="32"/>
        </w:rPr>
        <w:t xml:space="preserve"> </w:t>
      </w:r>
      <w:r w:rsidRPr="007E2763">
        <w:rPr>
          <w:rFonts w:ascii="Arial Nova" w:eastAsia="Arial Nova" w:hAnsi="Arial Nova" w:cs="Arial Nova"/>
          <w:b/>
          <w:bCs/>
          <w:sz w:val="32"/>
          <w:szCs w:val="32"/>
        </w:rPr>
        <w:t>muttei poistaa kokonaan</w:t>
      </w:r>
      <w:r w:rsidR="405407D3" w:rsidRPr="007E2763">
        <w:rPr>
          <w:rFonts w:ascii="Arial Nova" w:eastAsia="Arial Nova" w:hAnsi="Arial Nova" w:cs="Arial Nova"/>
          <w:b/>
          <w:bCs/>
          <w:sz w:val="32"/>
          <w:szCs w:val="32"/>
        </w:rPr>
        <w:t>.</w:t>
      </w:r>
    </w:p>
    <w:p w14:paraId="01C7C50E" w14:textId="77777777" w:rsidR="28B8089E" w:rsidRPr="007E2763" w:rsidRDefault="28B8089E" w:rsidP="3226AB6C">
      <w:pPr>
        <w:rPr>
          <w:rFonts w:ascii="Arial Nova" w:eastAsia="Arial Nova" w:hAnsi="Arial Nova" w:cs="Arial Nova"/>
          <w:i/>
          <w:iCs/>
          <w:sz w:val="28"/>
          <w:szCs w:val="28"/>
        </w:rPr>
      </w:pPr>
      <w:r w:rsidRPr="007E2763">
        <w:rPr>
          <w:rFonts w:ascii="Arial Nova" w:eastAsia="Arial Nova" w:hAnsi="Arial Nova" w:cs="Arial Nova"/>
          <w:i/>
          <w:iCs/>
          <w:sz w:val="28"/>
          <w:szCs w:val="28"/>
        </w:rPr>
        <w:t>Valtioneuvosto on kehysriihessä 2024 ilmoittanut aikomuksesta poistaa terveydenhuollon ammattihenkilöistä annetun asetuksen 16 §, jossa määritetään optikon ammatin harjoittamisesta.</w:t>
      </w:r>
    </w:p>
    <w:p w14:paraId="67DF4F19" w14:textId="77777777" w:rsidR="3226AB6C" w:rsidRPr="007E2763" w:rsidRDefault="3226AB6C" w:rsidP="3226AB6C">
      <w:pPr>
        <w:rPr>
          <w:rFonts w:ascii="Arial Nova" w:eastAsia="Arial Nova" w:hAnsi="Arial Nova" w:cs="Arial Nova"/>
          <w:b/>
          <w:bCs/>
          <w:sz w:val="28"/>
          <w:szCs w:val="28"/>
        </w:rPr>
      </w:pPr>
    </w:p>
    <w:p w14:paraId="7CEA67F1" w14:textId="77777777" w:rsidR="058A9351" w:rsidRPr="007E2763" w:rsidRDefault="058A9351" w:rsidP="3226AB6C">
      <w:pPr>
        <w:rPr>
          <w:rFonts w:ascii="Arial Nova" w:eastAsia="Arial Nova" w:hAnsi="Arial Nova" w:cs="Arial Nova"/>
          <w:b/>
          <w:bCs/>
          <w:sz w:val="28"/>
          <w:szCs w:val="28"/>
        </w:rPr>
      </w:pPr>
      <w:r w:rsidRPr="007E2763">
        <w:rPr>
          <w:rFonts w:ascii="Arial Nova" w:eastAsia="Arial Nova" w:hAnsi="Arial Nova" w:cs="Arial Nova"/>
          <w:b/>
          <w:bCs/>
          <w:sz w:val="28"/>
          <w:szCs w:val="28"/>
        </w:rPr>
        <w:t xml:space="preserve"> Tiivistelmä</w:t>
      </w:r>
      <w:r w:rsidR="28B8089E" w:rsidRPr="007E2763">
        <w:rPr>
          <w:rFonts w:ascii="Arial Nova" w:eastAsia="Arial Nova" w:hAnsi="Arial Nova" w:cs="Arial Nova"/>
          <w:b/>
          <w:bCs/>
          <w:sz w:val="28"/>
          <w:szCs w:val="28"/>
        </w:rPr>
        <w:t>:</w:t>
      </w:r>
    </w:p>
    <w:p w14:paraId="47A2950B" w14:textId="1B04D3DB" w:rsidR="304A06FC" w:rsidRPr="007E2763" w:rsidRDefault="304A06FC" w:rsidP="3226AB6C">
      <w:pPr>
        <w:pStyle w:val="Luettelokappale"/>
        <w:numPr>
          <w:ilvl w:val="0"/>
          <w:numId w:val="1"/>
        </w:numPr>
        <w:spacing w:after="200"/>
        <w:rPr>
          <w:rFonts w:ascii="Arial Nova" w:eastAsia="Arial Nova" w:hAnsi="Arial Nova" w:cs="Arial Nova"/>
          <w:sz w:val="28"/>
          <w:szCs w:val="28"/>
        </w:rPr>
      </w:pPr>
      <w:r w:rsidRPr="007E2763">
        <w:rPr>
          <w:rFonts w:ascii="Arial Nova" w:eastAsia="Arial Nova" w:hAnsi="Arial Nova" w:cs="Arial Nova"/>
          <w:b/>
          <w:bCs/>
          <w:sz w:val="28"/>
          <w:szCs w:val="28"/>
        </w:rPr>
        <w:t xml:space="preserve">Asetuksen muutos: </w:t>
      </w:r>
      <w:r w:rsidR="001A765E" w:rsidRPr="007E2763">
        <w:rPr>
          <w:rFonts w:ascii="Arial Nova" w:eastAsia="Arial Nova" w:hAnsi="Arial Nova" w:cs="Arial Nova"/>
          <w:sz w:val="28"/>
          <w:szCs w:val="28"/>
        </w:rPr>
        <w:t>Hyvinvointialueiden</w:t>
      </w:r>
      <w:r w:rsidR="003B2919" w:rsidRPr="007E2763">
        <w:rPr>
          <w:rFonts w:ascii="Arial Nova" w:eastAsia="Arial Nova" w:hAnsi="Arial Nova" w:cs="Arial Nova"/>
          <w:sz w:val="28"/>
          <w:szCs w:val="28"/>
        </w:rPr>
        <w:t xml:space="preserve"> s</w:t>
      </w:r>
      <w:r w:rsidRPr="007E2763">
        <w:rPr>
          <w:rFonts w:ascii="Arial Nova" w:eastAsia="Arial Nova" w:hAnsi="Arial Nova" w:cs="Arial Nova"/>
          <w:sz w:val="28"/>
          <w:szCs w:val="28"/>
        </w:rPr>
        <w:t xml:space="preserve">ilmäylilääkärit </w:t>
      </w:r>
      <w:r w:rsidR="60076A10" w:rsidRPr="007E2763">
        <w:rPr>
          <w:rFonts w:ascii="Arial Nova" w:eastAsia="Arial Nova" w:hAnsi="Arial Nova" w:cs="Arial Nova"/>
          <w:sz w:val="28"/>
          <w:szCs w:val="28"/>
        </w:rPr>
        <w:t xml:space="preserve">ovat jo aiemmin ehdottaneet </w:t>
      </w:r>
      <w:r w:rsidRPr="007E2763">
        <w:rPr>
          <w:rFonts w:ascii="Arial Nova" w:eastAsia="Arial Nova" w:hAnsi="Arial Nova" w:cs="Arial Nova"/>
          <w:sz w:val="28"/>
          <w:szCs w:val="28"/>
        </w:rPr>
        <w:t>asetuksen muutosta leikattujen silmien osalta, jos näöntarkkuus</w:t>
      </w:r>
      <w:r w:rsidR="2CCD666A" w:rsidRPr="007E2763">
        <w:rPr>
          <w:rFonts w:ascii="Arial Nova" w:eastAsia="Arial Nova" w:hAnsi="Arial Nova" w:cs="Arial Nova"/>
          <w:sz w:val="28"/>
          <w:szCs w:val="28"/>
        </w:rPr>
        <w:t xml:space="preserve"> on </w:t>
      </w:r>
      <w:r w:rsidRPr="007E2763">
        <w:rPr>
          <w:rFonts w:ascii="Arial Nova" w:eastAsia="Arial Nova" w:hAnsi="Arial Nova" w:cs="Arial Nova"/>
          <w:sz w:val="28"/>
          <w:szCs w:val="28"/>
        </w:rPr>
        <w:t>normaali.</w:t>
      </w:r>
      <w:r w:rsidR="2CF10660" w:rsidRPr="007E2763">
        <w:rPr>
          <w:rFonts w:ascii="Arial Nova" w:eastAsia="Arial Nova" w:hAnsi="Arial Nova" w:cs="Arial Nova"/>
          <w:sz w:val="28"/>
          <w:szCs w:val="28"/>
        </w:rPr>
        <w:t xml:space="preserve"> </w:t>
      </w:r>
    </w:p>
    <w:p w14:paraId="433C90A7" w14:textId="77777777" w:rsidR="304A06FC" w:rsidRPr="007E2763" w:rsidRDefault="304A06FC" w:rsidP="3226AB6C">
      <w:pPr>
        <w:pStyle w:val="Luettelokappale"/>
        <w:numPr>
          <w:ilvl w:val="0"/>
          <w:numId w:val="1"/>
        </w:numPr>
        <w:spacing w:after="200"/>
        <w:rPr>
          <w:rFonts w:ascii="Arial Nova" w:eastAsia="Arial Nova" w:hAnsi="Arial Nova" w:cs="Arial Nova"/>
          <w:sz w:val="28"/>
          <w:szCs w:val="28"/>
        </w:rPr>
      </w:pPr>
      <w:r w:rsidRPr="007E2763">
        <w:rPr>
          <w:rFonts w:ascii="Arial Nova" w:eastAsia="Arial Nova" w:hAnsi="Arial Nova" w:cs="Arial Nova"/>
          <w:b/>
          <w:bCs/>
          <w:sz w:val="28"/>
          <w:szCs w:val="28"/>
        </w:rPr>
        <w:t xml:space="preserve">Pykälän säilyttäminen: </w:t>
      </w:r>
      <w:r w:rsidR="739FEF26" w:rsidRPr="007E2763">
        <w:rPr>
          <w:rFonts w:ascii="Arial Nova" w:eastAsia="Arial Nova" w:hAnsi="Arial Nova" w:cs="Arial Nova"/>
          <w:sz w:val="28"/>
          <w:szCs w:val="28"/>
        </w:rPr>
        <w:t xml:space="preserve">Potilasturvallisuuden takia </w:t>
      </w:r>
      <w:r w:rsidR="0A47BC81" w:rsidRPr="007E2763">
        <w:rPr>
          <w:rFonts w:ascii="Arial Nova" w:eastAsia="Arial Nova" w:hAnsi="Arial Nova" w:cs="Arial Nova"/>
          <w:sz w:val="28"/>
          <w:szCs w:val="28"/>
        </w:rPr>
        <w:t xml:space="preserve">ei </w:t>
      </w:r>
      <w:r w:rsidRPr="007E2763">
        <w:rPr>
          <w:rFonts w:ascii="Arial Nova" w:eastAsia="Arial Nova" w:hAnsi="Arial Nova" w:cs="Arial Nova"/>
          <w:sz w:val="28"/>
          <w:szCs w:val="28"/>
        </w:rPr>
        <w:t>suositella poistamaan</w:t>
      </w:r>
      <w:r w:rsidRPr="007E2763">
        <w:rPr>
          <w:rFonts w:ascii="Arial Nova" w:eastAsia="Arial Nova" w:hAnsi="Arial Nova" w:cs="Arial Nova"/>
          <w:b/>
          <w:bCs/>
          <w:sz w:val="28"/>
          <w:szCs w:val="28"/>
        </w:rPr>
        <w:t xml:space="preserve"> </w:t>
      </w:r>
      <w:r w:rsidR="5C76C60C" w:rsidRPr="007E2763">
        <w:rPr>
          <w:rFonts w:ascii="Arial Nova" w:eastAsia="Arial Nova" w:hAnsi="Arial Nova" w:cs="Arial Nova"/>
          <w:sz w:val="28"/>
          <w:szCs w:val="28"/>
        </w:rPr>
        <w:t>16 §:n momentteja</w:t>
      </w:r>
      <w:r w:rsidRPr="007E2763">
        <w:rPr>
          <w:rFonts w:ascii="Arial Nova" w:eastAsia="Arial Nova" w:hAnsi="Arial Nova" w:cs="Arial Nova"/>
          <w:sz w:val="28"/>
          <w:szCs w:val="28"/>
        </w:rPr>
        <w:t>, jotka koskevat alle 8-vuotiaita lapsia, ilmeisiä silmäsairauksia</w:t>
      </w:r>
      <w:r w:rsidR="2007BD1C" w:rsidRPr="007E2763">
        <w:rPr>
          <w:rFonts w:ascii="Arial Nova" w:eastAsia="Arial Nova" w:hAnsi="Arial Nova" w:cs="Arial Nova"/>
          <w:sz w:val="28"/>
          <w:szCs w:val="28"/>
        </w:rPr>
        <w:t>, piilolaseja</w:t>
      </w:r>
      <w:r w:rsidRPr="007E2763">
        <w:rPr>
          <w:rFonts w:ascii="Arial Nova" w:eastAsia="Arial Nova" w:hAnsi="Arial Nova" w:cs="Arial Nova"/>
          <w:sz w:val="28"/>
          <w:szCs w:val="28"/>
        </w:rPr>
        <w:t xml:space="preserve"> tai tilanteita, joissa näköä ei saada silmälaseilla korjattua.</w:t>
      </w:r>
    </w:p>
    <w:p w14:paraId="05861F5A" w14:textId="456AFFC5" w:rsidR="304A06FC" w:rsidRPr="007E2763" w:rsidRDefault="304A06FC" w:rsidP="3226AB6C">
      <w:pPr>
        <w:pStyle w:val="Luettelokappale"/>
        <w:numPr>
          <w:ilvl w:val="0"/>
          <w:numId w:val="1"/>
        </w:numPr>
        <w:spacing w:after="200"/>
        <w:rPr>
          <w:rFonts w:ascii="Arial Nova" w:eastAsia="Arial Nova" w:hAnsi="Arial Nova" w:cs="Arial Nova"/>
          <w:sz w:val="28"/>
          <w:szCs w:val="28"/>
        </w:rPr>
      </w:pPr>
      <w:r w:rsidRPr="007E2763">
        <w:rPr>
          <w:rFonts w:ascii="Arial Nova" w:eastAsia="Arial Nova" w:hAnsi="Arial Nova" w:cs="Arial Nova"/>
          <w:b/>
          <w:bCs/>
          <w:sz w:val="28"/>
          <w:szCs w:val="28"/>
        </w:rPr>
        <w:t xml:space="preserve">Optikoiden koulutus: </w:t>
      </w:r>
      <w:r w:rsidR="006C23A2" w:rsidRPr="007E2763">
        <w:rPr>
          <w:rFonts w:ascii="Arial Nova" w:eastAsia="Arial Nova" w:hAnsi="Arial Nova" w:cs="Arial Nova"/>
          <w:sz w:val="28"/>
          <w:szCs w:val="28"/>
        </w:rPr>
        <w:t>Hyvinvointialueiden</w:t>
      </w:r>
      <w:r w:rsidR="006C23A2" w:rsidRPr="007E2763">
        <w:rPr>
          <w:rFonts w:ascii="Arial Nova" w:eastAsia="Arial Nova" w:hAnsi="Arial Nova" w:cs="Arial Nova"/>
          <w:b/>
          <w:bCs/>
          <w:sz w:val="28"/>
          <w:szCs w:val="28"/>
        </w:rPr>
        <w:t xml:space="preserve"> </w:t>
      </w:r>
      <w:r w:rsidR="006C23A2" w:rsidRPr="007E2763">
        <w:rPr>
          <w:rFonts w:ascii="Arial Nova" w:eastAsia="Arial Nova" w:hAnsi="Arial Nova" w:cs="Arial Nova"/>
          <w:sz w:val="28"/>
          <w:szCs w:val="28"/>
        </w:rPr>
        <w:t>s</w:t>
      </w:r>
      <w:r w:rsidR="1F63A966" w:rsidRPr="007E2763">
        <w:rPr>
          <w:rFonts w:ascii="Arial Nova" w:eastAsia="Arial Nova" w:hAnsi="Arial Nova" w:cs="Arial Nova"/>
          <w:sz w:val="28"/>
          <w:szCs w:val="28"/>
        </w:rPr>
        <w:t xml:space="preserve">ilmäylilääkärit ovat ehdottaneet </w:t>
      </w:r>
      <w:r w:rsidRPr="007E2763">
        <w:rPr>
          <w:rFonts w:ascii="Arial Nova" w:eastAsia="Arial Nova" w:hAnsi="Arial Nova" w:cs="Arial Nova"/>
          <w:sz w:val="28"/>
          <w:szCs w:val="28"/>
        </w:rPr>
        <w:t>optikoille 9–12 kuukauden pakollista palvelujaksoa julkisessa terveydenhuollossa silmäsairauksien hoidon tehostamiseksi.</w:t>
      </w:r>
    </w:p>
    <w:p w14:paraId="056D7A85" w14:textId="77777777" w:rsidR="304A06FC" w:rsidRPr="007E2763" w:rsidRDefault="304A06FC" w:rsidP="3226AB6C">
      <w:pPr>
        <w:pStyle w:val="Luettelokappale"/>
        <w:numPr>
          <w:ilvl w:val="0"/>
          <w:numId w:val="1"/>
        </w:numPr>
        <w:spacing w:after="200"/>
        <w:rPr>
          <w:rFonts w:ascii="Arial Nova" w:eastAsia="Arial Nova" w:hAnsi="Arial Nova" w:cs="Arial Nova"/>
          <w:sz w:val="28"/>
          <w:szCs w:val="28"/>
        </w:rPr>
      </w:pPr>
      <w:r w:rsidRPr="007E2763">
        <w:rPr>
          <w:rFonts w:ascii="Arial Nova" w:eastAsia="Arial Nova" w:hAnsi="Arial Nova" w:cs="Arial Nova"/>
          <w:b/>
          <w:bCs/>
          <w:sz w:val="28"/>
          <w:szCs w:val="28"/>
        </w:rPr>
        <w:t xml:space="preserve">Lääkärin vastuu: </w:t>
      </w:r>
      <w:r w:rsidRPr="007E2763">
        <w:rPr>
          <w:rFonts w:ascii="Arial Nova" w:eastAsia="Arial Nova" w:hAnsi="Arial Nova" w:cs="Arial Nova"/>
          <w:sz w:val="28"/>
          <w:szCs w:val="28"/>
        </w:rPr>
        <w:t xml:space="preserve">Diagnostiikka ja silmäsairauksien hoito kuuluvat lääkärin vastuulle, ja silmälääkärit ovat </w:t>
      </w:r>
      <w:r w:rsidR="2F803DFF" w:rsidRPr="007E2763">
        <w:rPr>
          <w:rFonts w:ascii="Arial Nova" w:eastAsia="Arial Nova" w:hAnsi="Arial Nova" w:cs="Arial Nova"/>
          <w:sz w:val="28"/>
          <w:szCs w:val="28"/>
        </w:rPr>
        <w:t xml:space="preserve">jo pitkään </w:t>
      </w:r>
      <w:r w:rsidR="0ED2B098" w:rsidRPr="007E2763">
        <w:rPr>
          <w:rFonts w:ascii="Arial Nova" w:eastAsia="Arial Nova" w:hAnsi="Arial Nova" w:cs="Arial Nova"/>
          <w:sz w:val="28"/>
          <w:szCs w:val="28"/>
        </w:rPr>
        <w:t>antaneet</w:t>
      </w:r>
      <w:r w:rsidRPr="007E2763">
        <w:rPr>
          <w:rFonts w:ascii="Arial Nova" w:eastAsia="Arial Nova" w:hAnsi="Arial Nova" w:cs="Arial Nova"/>
          <w:sz w:val="28"/>
          <w:szCs w:val="28"/>
        </w:rPr>
        <w:t xml:space="preserve"> optikoille silmälasimääräämis</w:t>
      </w:r>
      <w:r w:rsidR="4F77E74E" w:rsidRPr="007E2763">
        <w:rPr>
          <w:rFonts w:ascii="Arial Nova" w:eastAsia="Arial Nova" w:hAnsi="Arial Nova" w:cs="Arial Nova"/>
          <w:sz w:val="28"/>
          <w:szCs w:val="28"/>
        </w:rPr>
        <w:t xml:space="preserve">luvan, </w:t>
      </w:r>
      <w:r w:rsidRPr="007E2763">
        <w:rPr>
          <w:rFonts w:ascii="Arial Nova" w:eastAsia="Arial Nova" w:hAnsi="Arial Nova" w:cs="Arial Nova"/>
          <w:sz w:val="28"/>
          <w:szCs w:val="28"/>
        </w:rPr>
        <w:t>k</w:t>
      </w:r>
      <w:r w:rsidR="0CF50657" w:rsidRPr="007E2763">
        <w:rPr>
          <w:rFonts w:ascii="Arial Nova" w:eastAsia="Arial Nova" w:hAnsi="Arial Nova" w:cs="Arial Nova"/>
          <w:sz w:val="28"/>
          <w:szCs w:val="28"/>
        </w:rPr>
        <w:t>un se on silmäsairauden vuoksi turvallista</w:t>
      </w:r>
      <w:r w:rsidRPr="007E2763">
        <w:rPr>
          <w:rFonts w:ascii="Arial Nova" w:eastAsia="Arial Nova" w:hAnsi="Arial Nova" w:cs="Arial Nova"/>
          <w:sz w:val="28"/>
          <w:szCs w:val="28"/>
        </w:rPr>
        <w:t>.</w:t>
      </w:r>
    </w:p>
    <w:p w14:paraId="5401E3FB" w14:textId="77777777" w:rsidR="304A06FC" w:rsidRPr="007E2763" w:rsidRDefault="304A06FC" w:rsidP="3226AB6C">
      <w:pPr>
        <w:pStyle w:val="Luettelokappale"/>
        <w:numPr>
          <w:ilvl w:val="0"/>
          <w:numId w:val="1"/>
        </w:numPr>
        <w:spacing w:after="200"/>
        <w:rPr>
          <w:rFonts w:ascii="Arial Nova" w:eastAsia="Arial Nova" w:hAnsi="Arial Nova" w:cs="Arial Nova"/>
          <w:sz w:val="28"/>
          <w:szCs w:val="28"/>
        </w:rPr>
      </w:pPr>
      <w:r w:rsidRPr="007E2763">
        <w:rPr>
          <w:rFonts w:ascii="Arial Nova" w:eastAsia="Arial Nova" w:hAnsi="Arial Nova" w:cs="Arial Nova"/>
          <w:b/>
          <w:bCs/>
          <w:sz w:val="28"/>
          <w:szCs w:val="28"/>
        </w:rPr>
        <w:t xml:space="preserve">Resurssien vapautuminen: </w:t>
      </w:r>
      <w:r w:rsidRPr="007E2763">
        <w:rPr>
          <w:rFonts w:ascii="Arial Nova" w:eastAsia="Arial Nova" w:hAnsi="Arial Nova" w:cs="Arial Nova"/>
          <w:sz w:val="28"/>
          <w:szCs w:val="28"/>
        </w:rPr>
        <w:t xml:space="preserve">Asetuksen 16 §:n poistaminen ei lisää </w:t>
      </w:r>
      <w:r w:rsidR="6DBD8AE4" w:rsidRPr="007E2763">
        <w:rPr>
          <w:rFonts w:ascii="Arial Nova" w:eastAsia="Arial Nova" w:hAnsi="Arial Nova" w:cs="Arial Nova"/>
          <w:sz w:val="28"/>
          <w:szCs w:val="28"/>
        </w:rPr>
        <w:t>silmälääkäri</w:t>
      </w:r>
      <w:r w:rsidRPr="007E2763">
        <w:rPr>
          <w:rFonts w:ascii="Arial Nova" w:eastAsia="Arial Nova" w:hAnsi="Arial Nova" w:cs="Arial Nova"/>
          <w:sz w:val="28"/>
          <w:szCs w:val="28"/>
        </w:rPr>
        <w:t>resursseja julkiseen erikoissairaanhoitoon, sillä silmälasien määrääminen ei ole osa julkisen terveydenhuollon palveluvalikoimaa.</w:t>
      </w:r>
    </w:p>
    <w:p w14:paraId="33C58F55" w14:textId="77777777" w:rsidR="32530D72" w:rsidRPr="007E2763" w:rsidRDefault="32530D72" w:rsidP="3226AB6C">
      <w:pPr>
        <w:pStyle w:val="Luettelokappale"/>
        <w:numPr>
          <w:ilvl w:val="0"/>
          <w:numId w:val="1"/>
        </w:numPr>
        <w:spacing w:after="200"/>
        <w:rPr>
          <w:rFonts w:ascii="Arial Nova" w:eastAsia="Arial Nova" w:hAnsi="Arial Nova" w:cs="Arial Nova"/>
          <w:sz w:val="28"/>
          <w:szCs w:val="28"/>
        </w:rPr>
      </w:pPr>
      <w:r w:rsidRPr="007E2763">
        <w:rPr>
          <w:rFonts w:ascii="Arial Nova" w:eastAsia="Arial Nova" w:hAnsi="Arial Nova" w:cs="Arial Nova"/>
          <w:b/>
          <w:bCs/>
          <w:sz w:val="28"/>
          <w:szCs w:val="28"/>
        </w:rPr>
        <w:t xml:space="preserve">Silmänpohjakuvaukset: </w:t>
      </w:r>
      <w:r w:rsidRPr="007E2763">
        <w:rPr>
          <w:rFonts w:ascii="Arial Nova" w:eastAsia="Arial Nova" w:hAnsi="Arial Nova" w:cs="Arial Nova"/>
          <w:sz w:val="28"/>
          <w:szCs w:val="28"/>
        </w:rPr>
        <w:t>Optikoiden tulisi kertoa jokaiselle asiakkaalleen selvästi ja ymmärrettävästi heidän suorittamiensa tutkimusten rajoituksista.</w:t>
      </w:r>
    </w:p>
    <w:p w14:paraId="280563C3" w14:textId="5833DCB5" w:rsidR="00511328" w:rsidRPr="007E2763" w:rsidRDefault="00D3333B" w:rsidP="3226AB6C">
      <w:pPr>
        <w:pStyle w:val="Luettelokappale"/>
        <w:numPr>
          <w:ilvl w:val="0"/>
          <w:numId w:val="1"/>
        </w:numPr>
        <w:spacing w:after="200"/>
        <w:rPr>
          <w:rFonts w:ascii="Arial Nova" w:eastAsia="Arial Nova" w:hAnsi="Arial Nova" w:cs="Arial Nova"/>
          <w:sz w:val="28"/>
          <w:szCs w:val="28"/>
        </w:rPr>
      </w:pPr>
      <w:r>
        <w:rPr>
          <w:rFonts w:ascii="Arial Nova" w:eastAsia="Arial Nova" w:hAnsi="Arial Nova" w:cs="Arial Nova"/>
          <w:b/>
          <w:bCs/>
          <w:sz w:val="28"/>
          <w:szCs w:val="28"/>
        </w:rPr>
        <w:t>Lääkäri tulkitsee</w:t>
      </w:r>
      <w:r w:rsidR="00511328" w:rsidRPr="007E2763">
        <w:rPr>
          <w:rFonts w:ascii="Arial Nova" w:eastAsia="Arial Nova" w:hAnsi="Arial Nova" w:cs="Arial Nova"/>
          <w:b/>
          <w:bCs/>
          <w:sz w:val="28"/>
          <w:szCs w:val="28"/>
        </w:rPr>
        <w:t>:</w:t>
      </w:r>
      <w:r w:rsidR="006C275C" w:rsidRPr="007E2763">
        <w:rPr>
          <w:rFonts w:ascii="Arial Nova" w:eastAsia="Arial Nova" w:hAnsi="Arial Nova" w:cs="Arial Nova"/>
          <w:b/>
          <w:bCs/>
          <w:sz w:val="28"/>
          <w:szCs w:val="28"/>
        </w:rPr>
        <w:t xml:space="preserve"> </w:t>
      </w:r>
      <w:r w:rsidR="006C275C" w:rsidRPr="007E2763">
        <w:rPr>
          <w:rFonts w:ascii="Arial Nova" w:eastAsia="Arial Nova" w:hAnsi="Arial Nova" w:cs="Arial Nova"/>
          <w:sz w:val="28"/>
          <w:szCs w:val="28"/>
        </w:rPr>
        <w:t>Optik</w:t>
      </w:r>
      <w:r>
        <w:rPr>
          <w:rFonts w:ascii="Arial Nova" w:eastAsia="Arial Nova" w:hAnsi="Arial Nova" w:cs="Arial Nova"/>
          <w:sz w:val="28"/>
          <w:szCs w:val="28"/>
        </w:rPr>
        <w:t>oiden</w:t>
      </w:r>
      <w:r w:rsidR="006C275C" w:rsidRPr="007E2763">
        <w:rPr>
          <w:rFonts w:ascii="Arial Nova" w:eastAsia="Arial Nova" w:hAnsi="Arial Nova" w:cs="Arial Nova"/>
          <w:sz w:val="28"/>
          <w:szCs w:val="28"/>
        </w:rPr>
        <w:t xml:space="preserve"> tekemien</w:t>
      </w:r>
      <w:r w:rsidR="00511328" w:rsidRPr="007E2763">
        <w:rPr>
          <w:rFonts w:ascii="Arial Nova" w:eastAsia="Arial Nova" w:hAnsi="Arial Nova" w:cs="Arial Nova"/>
          <w:sz w:val="28"/>
          <w:szCs w:val="28"/>
        </w:rPr>
        <w:t xml:space="preserve"> </w:t>
      </w:r>
      <w:r w:rsidR="006C275C" w:rsidRPr="007E2763">
        <w:rPr>
          <w:rFonts w:ascii="Arial Nova" w:eastAsia="Arial Nova" w:hAnsi="Arial Nova" w:cs="Arial Nova"/>
          <w:sz w:val="28"/>
          <w:szCs w:val="28"/>
        </w:rPr>
        <w:t>tutkimusten hintaan olisi kuuluttava potilaa</w:t>
      </w:r>
      <w:r>
        <w:rPr>
          <w:rFonts w:ascii="Arial Nova" w:eastAsia="Arial Nova" w:hAnsi="Arial Nova" w:cs="Arial Nova"/>
          <w:sz w:val="28"/>
          <w:szCs w:val="28"/>
        </w:rPr>
        <w:t xml:space="preserve">n tietoihin </w:t>
      </w:r>
      <w:r w:rsidR="006C275C" w:rsidRPr="007E2763">
        <w:rPr>
          <w:rFonts w:ascii="Arial Nova" w:eastAsia="Arial Nova" w:hAnsi="Arial Nova" w:cs="Arial Nova"/>
          <w:sz w:val="28"/>
          <w:szCs w:val="28"/>
        </w:rPr>
        <w:t xml:space="preserve">sähköiseen potilastiedon </w:t>
      </w:r>
      <w:r>
        <w:rPr>
          <w:rFonts w:ascii="Arial Nova" w:eastAsia="Arial Nova" w:hAnsi="Arial Nova" w:cs="Arial Nova"/>
          <w:sz w:val="28"/>
          <w:szCs w:val="28"/>
        </w:rPr>
        <w:t>Kanta-</w:t>
      </w:r>
      <w:r w:rsidR="006C275C" w:rsidRPr="007E2763">
        <w:rPr>
          <w:rFonts w:ascii="Arial Nova" w:eastAsia="Arial Nova" w:hAnsi="Arial Nova" w:cs="Arial Nova"/>
          <w:sz w:val="28"/>
          <w:szCs w:val="28"/>
        </w:rPr>
        <w:t>arkistoon kirjattava lääkärin tulkinta tutkimushavainnoista.</w:t>
      </w:r>
    </w:p>
    <w:p w14:paraId="3D187BC8" w14:textId="77777777" w:rsidR="3226AB6C" w:rsidRPr="007E2763" w:rsidRDefault="3226AB6C" w:rsidP="3226AB6C">
      <w:pPr>
        <w:rPr>
          <w:rFonts w:ascii="Arial Nova" w:eastAsia="Arial Nova" w:hAnsi="Arial Nova" w:cs="Arial Nova"/>
          <w:b/>
          <w:bCs/>
          <w:sz w:val="28"/>
          <w:szCs w:val="28"/>
        </w:rPr>
      </w:pPr>
    </w:p>
    <w:p w14:paraId="01124A69" w14:textId="77777777" w:rsidR="006C275C" w:rsidRPr="007E2763" w:rsidRDefault="006C275C" w:rsidP="3226AB6C">
      <w:pPr>
        <w:rPr>
          <w:rFonts w:ascii="Arial Nova" w:eastAsia="Arial Nova" w:hAnsi="Arial Nova" w:cs="Arial Nova"/>
          <w:b/>
          <w:bCs/>
          <w:sz w:val="28"/>
          <w:szCs w:val="28"/>
        </w:rPr>
      </w:pPr>
    </w:p>
    <w:p w14:paraId="24E496AE" w14:textId="7E9A5094" w:rsidR="3226AB6C" w:rsidRPr="007E2763" w:rsidRDefault="60DC2D03" w:rsidP="3226AB6C">
      <w:pPr>
        <w:rPr>
          <w:rFonts w:ascii="Arial Nova" w:eastAsia="Arial Nova" w:hAnsi="Arial Nova" w:cs="Arial Nova"/>
          <w:b/>
          <w:bCs/>
          <w:sz w:val="36"/>
          <w:szCs w:val="36"/>
        </w:rPr>
      </w:pPr>
      <w:r w:rsidRPr="007E2763">
        <w:rPr>
          <w:rFonts w:ascii="Arial Nova" w:eastAsia="Arial Nova" w:hAnsi="Arial Nova" w:cs="Arial Nova"/>
          <w:b/>
          <w:bCs/>
          <w:sz w:val="36"/>
          <w:szCs w:val="36"/>
        </w:rPr>
        <w:t>Kannanotto kirjaukseen kehysriihessä 2024</w:t>
      </w:r>
    </w:p>
    <w:p w14:paraId="7075668D" w14:textId="77777777" w:rsidR="60D7FE82" w:rsidRPr="007E2763" w:rsidRDefault="60D7FE82" w:rsidP="3226AB6C">
      <w:pPr>
        <w:jc w:val="both"/>
        <w:rPr>
          <w:rFonts w:ascii="Arial Nova" w:eastAsia="Arial Nova" w:hAnsi="Arial Nova" w:cs="Arial Nova"/>
          <w:i/>
          <w:iCs/>
          <w:sz w:val="28"/>
          <w:szCs w:val="28"/>
        </w:rPr>
      </w:pPr>
      <w:r w:rsidRPr="007E2763">
        <w:rPr>
          <w:rFonts w:ascii="Arial Nova" w:eastAsia="Arial Nova" w:hAnsi="Arial Nova" w:cs="Arial Nova"/>
          <w:i/>
          <w:iCs/>
          <w:sz w:val="28"/>
          <w:szCs w:val="28"/>
        </w:rPr>
        <w:t>Valtioneuvosto on kehysriihessä 2024 ilmoittanut aikomu</w:t>
      </w:r>
      <w:r w:rsidR="43CBEB48" w:rsidRPr="007E2763">
        <w:rPr>
          <w:rFonts w:ascii="Arial Nova" w:eastAsia="Arial Nova" w:hAnsi="Arial Nova" w:cs="Arial Nova"/>
          <w:i/>
          <w:iCs/>
          <w:sz w:val="28"/>
          <w:szCs w:val="28"/>
        </w:rPr>
        <w:t>kse</w:t>
      </w:r>
      <w:r w:rsidRPr="007E2763">
        <w:rPr>
          <w:rFonts w:ascii="Arial Nova" w:eastAsia="Arial Nova" w:hAnsi="Arial Nova" w:cs="Arial Nova"/>
          <w:i/>
          <w:iCs/>
          <w:sz w:val="28"/>
          <w:szCs w:val="28"/>
        </w:rPr>
        <w:t xml:space="preserve">sta </w:t>
      </w:r>
      <w:r w:rsidR="703BECD6" w:rsidRPr="007E2763">
        <w:rPr>
          <w:rFonts w:ascii="Arial Nova" w:eastAsia="Arial Nova" w:hAnsi="Arial Nova" w:cs="Arial Nova"/>
          <w:i/>
          <w:iCs/>
          <w:sz w:val="28"/>
          <w:szCs w:val="28"/>
        </w:rPr>
        <w:t>pois</w:t>
      </w:r>
      <w:r w:rsidRPr="007E2763">
        <w:rPr>
          <w:rFonts w:ascii="Arial Nova" w:eastAsia="Arial Nova" w:hAnsi="Arial Nova" w:cs="Arial Nova"/>
          <w:i/>
          <w:iCs/>
          <w:sz w:val="28"/>
          <w:szCs w:val="28"/>
        </w:rPr>
        <w:t>taa terveydenhuollon ammattihenkilöistä annetun asetuksen</w:t>
      </w:r>
      <w:r w:rsidR="623DF079" w:rsidRPr="007E2763">
        <w:rPr>
          <w:rFonts w:ascii="Arial Nova" w:eastAsia="Arial Nova" w:hAnsi="Arial Nova" w:cs="Arial Nova"/>
          <w:i/>
          <w:iCs/>
          <w:sz w:val="28"/>
          <w:szCs w:val="28"/>
        </w:rPr>
        <w:t xml:space="preserve"> 1</w:t>
      </w:r>
      <w:r w:rsidRPr="007E2763">
        <w:rPr>
          <w:rFonts w:ascii="Arial Nova" w:eastAsia="Arial Nova" w:hAnsi="Arial Nova" w:cs="Arial Nova"/>
          <w:i/>
          <w:iCs/>
          <w:sz w:val="28"/>
          <w:szCs w:val="28"/>
        </w:rPr>
        <w:t>6</w:t>
      </w:r>
      <w:r w:rsidR="7A4FEFAF" w:rsidRPr="007E2763">
        <w:rPr>
          <w:rFonts w:ascii="Arial Nova" w:eastAsia="Arial Nova" w:hAnsi="Arial Nova" w:cs="Arial Nova"/>
          <w:i/>
          <w:iCs/>
          <w:sz w:val="28"/>
          <w:szCs w:val="28"/>
        </w:rPr>
        <w:t xml:space="preserve"> §</w:t>
      </w:r>
      <w:r w:rsidRPr="007E2763">
        <w:rPr>
          <w:rFonts w:ascii="Arial Nova" w:eastAsia="Arial Nova" w:hAnsi="Arial Nova" w:cs="Arial Nova"/>
          <w:i/>
          <w:iCs/>
          <w:sz w:val="28"/>
          <w:szCs w:val="28"/>
        </w:rPr>
        <w:t>, jossa määritetään optikon ammatin harjoittamisesta.</w:t>
      </w:r>
    </w:p>
    <w:p w14:paraId="3A9AD651" w14:textId="77777777" w:rsidR="006C275C" w:rsidRPr="007E2763" w:rsidRDefault="006C275C" w:rsidP="3226AB6C">
      <w:pPr>
        <w:jc w:val="both"/>
        <w:rPr>
          <w:rFonts w:ascii="Arial Nova" w:eastAsia="Arial Nova" w:hAnsi="Arial Nova" w:cs="Arial Nova"/>
          <w:i/>
          <w:iCs/>
          <w:sz w:val="28"/>
          <w:szCs w:val="28"/>
        </w:rPr>
      </w:pPr>
    </w:p>
    <w:p w14:paraId="62EC2B27" w14:textId="17562822" w:rsidR="4F132DB9" w:rsidRPr="007E2763" w:rsidRDefault="4F132DB9" w:rsidP="3226AB6C">
      <w:pPr>
        <w:pStyle w:val="Leipteksti1"/>
      </w:pPr>
      <w:r w:rsidRPr="007E2763">
        <w:t xml:space="preserve">Hyvinvointialueet ja niiden alaiset silmäyksiköt vastaavat julkisin varoin rahoitetusta silmälääketieteen erikoissairaanhoidosta. </w:t>
      </w:r>
      <w:r w:rsidR="08C4FB10" w:rsidRPr="007E2763">
        <w:t xml:space="preserve">Yhteisessä kannanotossaan </w:t>
      </w:r>
      <w:proofErr w:type="spellStart"/>
      <w:r w:rsidRPr="007E2763">
        <w:t>STM:lle</w:t>
      </w:r>
      <w:proofErr w:type="spellEnd"/>
      <w:r w:rsidRPr="007E2763">
        <w:t xml:space="preserve"> </w:t>
      </w:r>
      <w:r w:rsidR="00706851" w:rsidRPr="007E2763">
        <w:t xml:space="preserve">hyvinvointialueiden </w:t>
      </w:r>
      <w:r w:rsidRPr="007E2763">
        <w:t>silmäylilääkäri</w:t>
      </w:r>
      <w:r w:rsidR="56DB7C12" w:rsidRPr="007E2763">
        <w:t>t</w:t>
      </w:r>
      <w:r w:rsidRPr="007E2763">
        <w:t xml:space="preserve"> </w:t>
      </w:r>
      <w:r w:rsidR="73DC362C" w:rsidRPr="007E2763">
        <w:t>ovat ehdottaneet</w:t>
      </w:r>
      <w:r w:rsidR="1050EB59" w:rsidRPr="007E2763">
        <w:t xml:space="preserve"> </w:t>
      </w:r>
      <w:r w:rsidRPr="007E2763">
        <w:t xml:space="preserve">toimenpiteitä julkisen </w:t>
      </w:r>
      <w:r w:rsidR="1765A491" w:rsidRPr="007E2763">
        <w:t xml:space="preserve">silmätautien </w:t>
      </w:r>
      <w:r w:rsidRPr="007E2763">
        <w:t>erikoissairaanhoidon käytännön haasteiden helpottamiseksi.</w:t>
      </w:r>
      <w:r w:rsidR="5F11C1D4" w:rsidRPr="007E2763">
        <w:t xml:space="preserve"> Se</w:t>
      </w:r>
      <w:r w:rsidRPr="007E2763">
        <w:t xml:space="preserve"> liittyy hallitusohjelmaan kirjatun palvelureformiuudistuksen ja siihen liittyvien vaikuttavuustavoitteiden toteuttamiseen.</w:t>
      </w:r>
    </w:p>
    <w:p w14:paraId="194061A5" w14:textId="309A2E61" w:rsidR="001D4B0C" w:rsidRPr="007E2763" w:rsidRDefault="00706851" w:rsidP="3226AB6C">
      <w:pPr>
        <w:pStyle w:val="Leipteksti1"/>
        <w:spacing w:after="0"/>
      </w:pPr>
      <w:r w:rsidRPr="007E2763">
        <w:t>Hyvinvointialueiden silmäy</w:t>
      </w:r>
      <w:r w:rsidR="1DB6A706" w:rsidRPr="007E2763">
        <w:t>lilääkär</w:t>
      </w:r>
      <w:r w:rsidR="5C5B8C37" w:rsidRPr="007E2763">
        <w:t xml:space="preserve">ien </w:t>
      </w:r>
      <w:r w:rsidR="1DB6A706" w:rsidRPr="007E2763">
        <w:t xml:space="preserve">kannanotossa ehdotettiin 16 </w:t>
      </w:r>
      <w:r w:rsidR="4FB634F5" w:rsidRPr="007E2763">
        <w:t xml:space="preserve">§:n </w:t>
      </w:r>
      <w:r w:rsidR="1DB6A706" w:rsidRPr="007E2763">
        <w:t>muutosta, jolla laajennettaisiin optikoiden itsenäistä oikeutta määrätä laseja myös aikaisemmin leikattuihin silmiin</w:t>
      </w:r>
      <w:r w:rsidR="36419396" w:rsidRPr="007E2763">
        <w:t xml:space="preserve"> (pykälän kohta 2)</w:t>
      </w:r>
      <w:r w:rsidR="1DB6A706" w:rsidRPr="007E2763">
        <w:t xml:space="preserve">. Ehdotuksen mukaan tämä </w:t>
      </w:r>
      <w:r w:rsidR="6236E7BD" w:rsidRPr="007E2763">
        <w:t xml:space="preserve">muutos </w:t>
      </w:r>
      <w:r w:rsidR="1DB6A706" w:rsidRPr="007E2763">
        <w:t>koskisi</w:t>
      </w:r>
      <w:r w:rsidR="3F588717" w:rsidRPr="007E2763">
        <w:t xml:space="preserve"> vain</w:t>
      </w:r>
      <w:r w:rsidR="1DB6A706" w:rsidRPr="007E2763">
        <w:t xml:space="preserve"> tapauksia, joissa silmissä saavut</w:t>
      </w:r>
      <w:r w:rsidR="77169DEB" w:rsidRPr="007E2763">
        <w:t>etaan</w:t>
      </w:r>
      <w:r w:rsidR="1DB6A706" w:rsidRPr="007E2763">
        <w:t xml:space="preserve"> normaali näöntarkkuus. Mu</w:t>
      </w:r>
      <w:r w:rsidR="1B2C85E2" w:rsidRPr="007E2763">
        <w:t>ita</w:t>
      </w:r>
      <w:r w:rsidR="10963BFD" w:rsidRPr="007E2763">
        <w:t xml:space="preserve"> </w:t>
      </w:r>
      <w:r w:rsidR="1DB6A706" w:rsidRPr="007E2763">
        <w:t>16</w:t>
      </w:r>
      <w:r w:rsidR="1EE61675" w:rsidRPr="007E2763">
        <w:t xml:space="preserve"> §:n</w:t>
      </w:r>
      <w:r w:rsidR="1DB6A706" w:rsidRPr="007E2763">
        <w:t xml:space="preserve"> koh</w:t>
      </w:r>
      <w:r w:rsidR="5A58F314" w:rsidRPr="007E2763">
        <w:t>tia ei</w:t>
      </w:r>
      <w:r w:rsidR="1DB6A706" w:rsidRPr="007E2763">
        <w:t xml:space="preserve"> </w:t>
      </w:r>
      <w:r w:rsidR="32215AB8" w:rsidRPr="007E2763">
        <w:t xml:space="preserve">tule </w:t>
      </w:r>
      <w:r w:rsidR="1DB6A706" w:rsidRPr="007E2763">
        <w:t xml:space="preserve">ylilääkärien mukaan </w:t>
      </w:r>
      <w:r w:rsidR="5BF2E47E" w:rsidRPr="007E2763">
        <w:t>poistaa,</w:t>
      </w:r>
      <w:r w:rsidR="1DB6A706" w:rsidRPr="007E2763">
        <w:t xml:space="preserve"> sillä </w:t>
      </w:r>
      <w:r w:rsidR="4E00D8B7" w:rsidRPr="007E2763">
        <w:t>se</w:t>
      </w:r>
      <w:r w:rsidR="1DB6A706" w:rsidRPr="007E2763">
        <w:t xml:space="preserve"> ei</w:t>
      </w:r>
      <w:r w:rsidR="18FCF53D" w:rsidRPr="007E2763">
        <w:t xml:space="preserve"> helpota</w:t>
      </w:r>
      <w:r w:rsidR="1DB6A706" w:rsidRPr="007E2763">
        <w:t xml:space="preserve"> julkisen terveydenhuollon toimin</w:t>
      </w:r>
      <w:r w:rsidR="5B92D054" w:rsidRPr="007E2763">
        <w:t>taa.</w:t>
      </w:r>
      <w:r w:rsidR="3EA936DC" w:rsidRPr="007E2763">
        <w:t xml:space="preserve"> </w:t>
      </w:r>
      <w:r w:rsidR="7439E5EE" w:rsidRPr="007E2763">
        <w:t>Silmälääkäriyhdistys tukee esitettyä kantaa.</w:t>
      </w:r>
    </w:p>
    <w:p w14:paraId="55EEAEB0" w14:textId="77777777" w:rsidR="001D4B0C" w:rsidRPr="007E2763" w:rsidRDefault="37681A4F" w:rsidP="3226AB6C">
      <w:pPr>
        <w:pStyle w:val="Eivli"/>
        <w:rPr>
          <w:rFonts w:ascii="Arial Nova" w:eastAsia="Arial Nova" w:hAnsi="Arial Nova" w:cs="Arial Nova"/>
          <w:sz w:val="28"/>
          <w:szCs w:val="28"/>
        </w:rPr>
      </w:pPr>
      <w:r w:rsidRPr="007E2763">
        <w:t xml:space="preserve"> </w:t>
      </w:r>
      <w:r w:rsidR="00443346" w:rsidRPr="007E2763">
        <w:rPr>
          <w:noProof/>
        </w:rPr>
        <mc:AlternateContent>
          <mc:Choice Requires="wps">
            <w:drawing>
              <wp:inline distT="0" distB="0" distL="114300" distR="114300" wp14:anchorId="23A2EFBD" wp14:editId="3CD3DC5C">
                <wp:extent cx="6217920" cy="3285236"/>
                <wp:effectExtent l="0" t="0" r="11430" b="10795"/>
                <wp:docPr id="900022583" name="Tekstiruutu 1"/>
                <wp:cNvGraphicFramePr/>
                <a:graphic xmlns:a="http://schemas.openxmlformats.org/drawingml/2006/main">
                  <a:graphicData uri="http://schemas.microsoft.com/office/word/2010/wordprocessingShape">
                    <wps:wsp>
                      <wps:cNvSpPr/>
                      <wps:spPr>
                        <a:xfrm>
                          <a:off x="0" y="0"/>
                          <a:ext cx="6217920" cy="3285236"/>
                        </a:xfrm>
                        <a:prstGeom prst="rect">
                          <a:avLst/>
                        </a:prstGeom>
                        <a:solidFill>
                          <a:schemeClr val="bg1">
                            <a:lumMod val="95000"/>
                          </a:schemeClr>
                        </a:solidFill>
                        <a:ln w="6350">
                          <a:solidFill>
                            <a:srgbClr val="000000"/>
                          </a:solidFill>
                        </a:ln>
                      </wps:spPr>
                      <wps:txbx>
                        <w:txbxContent>
                          <w:p w14:paraId="49711E77"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Asetus terveydenhuollon ammattihenkilöistä 564/1994, 16 §</w:t>
                            </w:r>
                            <w:r w:rsidRPr="00706851">
                              <w:rPr>
                                <w:rFonts w:ascii="Aptos Narrow" w:hAnsi="Aptos Narrow"/>
                                <w:color w:val="000000"/>
                                <w:sz w:val="28"/>
                                <w:szCs w:val="28"/>
                              </w:rPr>
                              <w:t xml:space="preserve">: </w:t>
                            </w:r>
                            <w:r w:rsidRPr="00706851">
                              <w:rPr>
                                <w:rFonts w:ascii="Aptos Narrow" w:hAnsi="Aptos Narrow"/>
                                <w:sz w:val="28"/>
                                <w:szCs w:val="28"/>
                              </w:rPr>
                              <w:t>Optikon ammatin harjoittaminen</w:t>
                            </w:r>
                          </w:p>
                          <w:p w14:paraId="13AAA1BC"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Laillistettu optikko ei saa itsenäisesti määrätä silmälaseja:</w:t>
                            </w:r>
                          </w:p>
                          <w:p w14:paraId="140B6F5C"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1) alle kahdeksanvuotiaalle lapselle;</w:t>
                            </w:r>
                          </w:p>
                          <w:p w14:paraId="15BBC988"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2) henkilölle, jolle on aikaisemmin suoritettu silmämunaan kohdistunut leikkaus;</w:t>
                            </w:r>
                          </w:p>
                          <w:p w14:paraId="602F2738"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3) henkilölle, jolla ilmeisesti on silmäsairaus; eikä</w:t>
                            </w:r>
                          </w:p>
                          <w:p w14:paraId="0C006DC2"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4) henkilölle, jonka näön tarkkuutta ei silmälaseilla saada normaaliksi.</w:t>
                            </w:r>
                          </w:p>
                          <w:p w14:paraId="077F59DC"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Piilolaseja saa 1 momentissa säädetyin rajoituksin määrätä ja sovittaa laillistettu optikko, joka on suorittanut tällaisen pätevyyden edellyttämän lisäkoulutuksen. Laillistetun optikon tulee lisäksi varmistua siitä, ettei piilolasien käyttämiselle ole estettä.</w:t>
                            </w:r>
                          </w:p>
                        </w:txbxContent>
                      </wps:txbx>
                      <wps:bodyPr spcFirstLastPara="0" wrap="square" lIns="108000" tIns="45720" rIns="108000" bIns="45720" anchor="t">
                        <a:noAutofit/>
                      </wps:bodyPr>
                    </wps:wsp>
                  </a:graphicData>
                </a:graphic>
              </wp:inline>
            </w:drawing>
          </mc:Choice>
          <mc:Fallback>
            <w:pict>
              <v:rect w14:anchorId="23A2EFBD" id="Tekstiruutu 1" o:spid="_x0000_s1026" style="width:489.6pt;height:2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" fillcolor="#f2f2f2 [3052]" strokeweight=".5pt">
                <v:textbox inset="3mm,,3mm">
                  <w:txbxContent>
                    <w:p w14:paraId="49711E77"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Asetus terveydenhuollon ammattihenkilöistä 564/1994, 16 §</w:t>
                      </w:r>
                      <w:r w:rsidRPr="00706851">
                        <w:rPr>
                          <w:rFonts w:ascii="Aptos Narrow" w:hAnsi="Aptos Narrow"/>
                          <w:color w:val="000000"/>
                          <w:sz w:val="28"/>
                          <w:szCs w:val="28"/>
                        </w:rPr>
                        <w:t xml:space="preserve">: </w:t>
                      </w:r>
                      <w:r w:rsidRPr="00706851">
                        <w:rPr>
                          <w:rFonts w:ascii="Aptos Narrow" w:hAnsi="Aptos Narrow"/>
                          <w:sz w:val="28"/>
                          <w:szCs w:val="28"/>
                        </w:rPr>
                        <w:t>Optikon ammatin harjoittaminen</w:t>
                      </w:r>
                    </w:p>
                    <w:p w14:paraId="13AAA1BC"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Laillistettu optikko ei saa itsenäisesti määrätä silmälaseja:</w:t>
                      </w:r>
                    </w:p>
                    <w:p w14:paraId="140B6F5C"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1) alle kahdeksanvuotiaalle lapselle;</w:t>
                      </w:r>
                    </w:p>
                    <w:p w14:paraId="15BBC988"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2) henkilölle, jolle on aikaisemmin suoritettu silmämunaan kohdistunut leikkaus;</w:t>
                      </w:r>
                    </w:p>
                    <w:p w14:paraId="602F2738"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3) henkilölle, jolla ilmeisesti on silmäsairaus; eikä</w:t>
                      </w:r>
                    </w:p>
                    <w:p w14:paraId="0C006DC2"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4) henkilölle, jonka näön tarkkuutta ei silmälaseilla saada normaaliksi.</w:t>
                      </w:r>
                    </w:p>
                    <w:p w14:paraId="077F59DC" w14:textId="77777777" w:rsidR="004976A9" w:rsidRPr="00706851" w:rsidRDefault="00000000" w:rsidP="00890E83">
                      <w:pPr>
                        <w:spacing w:line="252" w:lineRule="auto"/>
                        <w:rPr>
                          <w:rFonts w:ascii="Aptos Narrow" w:hAnsi="Aptos Narrow"/>
                          <w:sz w:val="28"/>
                          <w:szCs w:val="28"/>
                        </w:rPr>
                      </w:pPr>
                      <w:r w:rsidRPr="00706851">
                        <w:rPr>
                          <w:rFonts w:ascii="Aptos Narrow" w:hAnsi="Aptos Narrow"/>
                          <w:sz w:val="28"/>
                          <w:szCs w:val="28"/>
                        </w:rPr>
                        <w:t>Piilolaseja saa 1 momentissa säädetyin rajoituksin määrätä ja sovittaa laillistettu optikko, joka on suorittanut tällaisen pätevyyden edellyttämän lisäkoulutuksen. Laillistetun optikon tulee lisäksi varmistua siitä, ettei piilolasien käyttämiselle ole estettä.</w:t>
                      </w:r>
                    </w:p>
                  </w:txbxContent>
                </v:textbox>
                <w10:anchorlock/>
              </v:rect>
            </w:pict>
          </mc:Fallback>
        </mc:AlternateContent>
      </w:r>
    </w:p>
    <w:p w14:paraId="4C8BEDA7" w14:textId="58A702BD" w:rsidR="67CD868D" w:rsidRPr="007E2763" w:rsidRDefault="79C56229" w:rsidP="3226AB6C">
      <w:pPr>
        <w:pStyle w:val="Leipteksti1"/>
      </w:pPr>
      <w:r w:rsidRPr="007E2763">
        <w:lastRenderedPageBreak/>
        <w:t xml:space="preserve">Silmälasien määrääminen taittovian korjaamiseksi ei ole Suomessa osa julkisen terveydenhuollon velvoitteita (Valviran kannanotto 11.8.2009). </w:t>
      </w:r>
      <w:r w:rsidR="67CD868D" w:rsidRPr="007E2763">
        <w:t xml:space="preserve">Valvira on </w:t>
      </w:r>
      <w:r w:rsidR="27A0ECEA" w:rsidRPr="007E2763">
        <w:t xml:space="preserve">lisäksi </w:t>
      </w:r>
      <w:r w:rsidR="67CD868D" w:rsidRPr="007E2763">
        <w:t xml:space="preserve">todennut, että erikoislääkärin tutkittua </w:t>
      </w:r>
      <w:r w:rsidR="00706851" w:rsidRPr="007E2763">
        <w:t>pitkäaikaisesta</w:t>
      </w:r>
      <w:r w:rsidR="67CD868D" w:rsidRPr="007E2763">
        <w:t xml:space="preserve"> silmäsairau</w:t>
      </w:r>
      <w:r w:rsidR="1A5DE777" w:rsidRPr="007E2763">
        <w:t>desta</w:t>
      </w:r>
      <w:r w:rsidR="744F7708" w:rsidRPr="007E2763">
        <w:t xml:space="preserve"> </w:t>
      </w:r>
      <w:r w:rsidR="67CD868D" w:rsidRPr="007E2763">
        <w:t xml:space="preserve">kärsivän potilaan, hän voi ohjata potilaan optikolle silmälasien määräämistä varten. Tässä tapauksessa lääkäri voi myöntää optikolle oikeuden määrätä lasit tietyn ajan, esimerkiksi kuuden kuukauden, kuluessa tutkimuksesta. Valviran mukaan tämä ei ole terveydenhuollon ammattihenkilöistä annetun asetuksen mukaista itsenäistä lasien määräämistä. Silmälääkärit julkisella ja yksityisellä </w:t>
      </w:r>
      <w:r w:rsidR="466FB517" w:rsidRPr="007E2763">
        <w:t xml:space="preserve">sektoreilla </w:t>
      </w:r>
      <w:r w:rsidR="67CD868D" w:rsidRPr="007E2763">
        <w:t>ovat toimineet tämän</w:t>
      </w:r>
      <w:r w:rsidR="59CF8A30" w:rsidRPr="007E2763">
        <w:t xml:space="preserve"> kannanoton</w:t>
      </w:r>
      <w:r w:rsidR="67CD868D" w:rsidRPr="007E2763">
        <w:t xml:space="preserve"> mukaisesti</w:t>
      </w:r>
      <w:r w:rsidR="7A7D1797" w:rsidRPr="007E2763">
        <w:t xml:space="preserve">. </w:t>
      </w:r>
    </w:p>
    <w:p w14:paraId="2F290340" w14:textId="77777777" w:rsidR="491AEDBE" w:rsidRPr="007E2763" w:rsidRDefault="491AEDBE" w:rsidP="3226AB6C">
      <w:pPr>
        <w:pStyle w:val="Leipteksti1"/>
      </w:pPr>
      <w:r w:rsidRPr="007E2763">
        <w:t>Alle 8</w:t>
      </w:r>
      <w:r w:rsidR="4099F78D" w:rsidRPr="007E2763">
        <w:t>-</w:t>
      </w:r>
      <w:r w:rsidRPr="007E2763">
        <w:t xml:space="preserve">vuotiaiden lasten </w:t>
      </w:r>
      <w:r w:rsidR="3D2A64E4" w:rsidRPr="007E2763">
        <w:t>silmälasien määrääminen (kohta 1) liittyy usein silmäsairauksien, kuten karsastuksen, hoitoon, minkä vuoksi lääkärin on oltava vastuussa näistä päätöksistä. Lääkäri voi kuitenkin valtuuttaa optikon määräämään silmälaseja, mikäli se on turvallista lapsen silmäterveyden kannalta. Koska lasten näkökyky kehittyy pääasiassa ennen kahdeksan vuoden ikää, puutteellinen hoito tässä vaiheessa voi johtaa pysyvään näön heikkenemiseen</w:t>
      </w:r>
      <w:r w:rsidR="64AD5159" w:rsidRPr="007E2763">
        <w:t xml:space="preserve"> (</w:t>
      </w:r>
      <w:proofErr w:type="spellStart"/>
      <w:r w:rsidR="64AD5159" w:rsidRPr="007E2763">
        <w:t>amblyopia</w:t>
      </w:r>
      <w:proofErr w:type="spellEnd"/>
      <w:r w:rsidR="64AD5159" w:rsidRPr="007E2763">
        <w:t>)</w:t>
      </w:r>
      <w:r w:rsidR="3D2A64E4" w:rsidRPr="007E2763">
        <w:t>, jota ei myöhemmin voida enää korjata.</w:t>
      </w:r>
    </w:p>
    <w:p w14:paraId="536E7116" w14:textId="5DD6A46A" w:rsidR="5941E807" w:rsidRPr="007E2763" w:rsidRDefault="5941E807" w:rsidP="3226AB6C">
      <w:pPr>
        <w:pStyle w:val="Leipteksti1"/>
      </w:pPr>
      <w:r w:rsidRPr="007E2763">
        <w:t xml:space="preserve">Henkilöt, </w:t>
      </w:r>
      <w:r w:rsidR="68FC07B8" w:rsidRPr="007E2763">
        <w:t>joilla on todettu</w:t>
      </w:r>
      <w:r w:rsidRPr="007E2763">
        <w:t xml:space="preserve"> silmäsairau</w:t>
      </w:r>
      <w:r w:rsidR="62957154" w:rsidRPr="007E2763">
        <w:t>s</w:t>
      </w:r>
      <w:r w:rsidRPr="007E2763">
        <w:t xml:space="preserve"> tai joiden kohdalla on syytä epäillä sellaista</w:t>
      </w:r>
      <w:r w:rsidR="1AA43334" w:rsidRPr="007E2763">
        <w:t xml:space="preserve"> (kohta 3)</w:t>
      </w:r>
      <w:r w:rsidRPr="007E2763">
        <w:t xml:space="preserve">, tulee aina ohjata lääkärin hoitoon. Suomessa vain lääkärillä on oikeus ja tarvittava koulutus sairauksien diagnosointiin ja hoitosuunnitelmien laatimiseen. Lisäksi lääkäri </w:t>
      </w:r>
      <w:r w:rsidR="5703D3C3" w:rsidRPr="007E2763">
        <w:t xml:space="preserve">on </w:t>
      </w:r>
      <w:r w:rsidRPr="007E2763">
        <w:t>vast</w:t>
      </w:r>
      <w:r w:rsidR="5D82FC3A" w:rsidRPr="007E2763">
        <w:t>uussa</w:t>
      </w:r>
      <w:r w:rsidRPr="007E2763">
        <w:t xml:space="preserve"> hoidon toteutu</w:t>
      </w:r>
      <w:r w:rsidR="2A572287" w:rsidRPr="007E2763">
        <w:t>ksesta</w:t>
      </w:r>
      <w:r w:rsidRPr="007E2763">
        <w:t xml:space="preserve">. Silmälääkäri voi itse määrätä silmälasit tai antaa optikolle oikeuden lasinmääritykseen, mikäli potilaan tilanne sen sallii. </w:t>
      </w:r>
      <w:r w:rsidR="23F08C23" w:rsidRPr="007E2763">
        <w:t>S</w:t>
      </w:r>
      <w:r w:rsidR="722D8B4B" w:rsidRPr="007E2763">
        <w:t>äännöllis</w:t>
      </w:r>
      <w:r w:rsidR="51FE11CE" w:rsidRPr="007E2763">
        <w:t>essä</w:t>
      </w:r>
      <w:r w:rsidR="722D8B4B" w:rsidRPr="007E2763">
        <w:t xml:space="preserve"> silmälääkärin seurannassa olevien</w:t>
      </w:r>
      <w:r w:rsidR="006C23A2" w:rsidRPr="007E2763">
        <w:t xml:space="preserve"> </w:t>
      </w:r>
      <w:r w:rsidR="001305B2" w:rsidRPr="007E2763">
        <w:t xml:space="preserve">potilaiden </w:t>
      </w:r>
      <w:r w:rsidR="006C23A2" w:rsidRPr="007E2763">
        <w:t>tai</w:t>
      </w:r>
      <w:r w:rsidR="006C275C" w:rsidRPr="007E2763">
        <w:t xml:space="preserve"> </w:t>
      </w:r>
      <w:r w:rsidR="001305B2" w:rsidRPr="007E2763">
        <w:t xml:space="preserve">henkilöiden, </w:t>
      </w:r>
      <w:r w:rsidR="006C23A2" w:rsidRPr="007E2763">
        <w:t>jo</w:t>
      </w:r>
      <w:r w:rsidR="001305B2" w:rsidRPr="007E2763">
        <w:t>iden kohdalla</w:t>
      </w:r>
      <w:r w:rsidR="006C23A2" w:rsidRPr="007E2763">
        <w:t xml:space="preserve"> seurantatarvetta ei enää ole</w:t>
      </w:r>
      <w:r w:rsidR="001305B2" w:rsidRPr="007E2763">
        <w:t>,</w:t>
      </w:r>
      <w:r w:rsidR="006C23A2" w:rsidRPr="007E2763">
        <w:t xml:space="preserve"> voi</w:t>
      </w:r>
      <w:r w:rsidR="722D8B4B" w:rsidRPr="007E2763">
        <w:t xml:space="preserve"> silmätautien erikoislääkäri </w:t>
      </w:r>
      <w:r w:rsidR="25E70807" w:rsidRPr="007E2763">
        <w:t>antaa</w:t>
      </w:r>
      <w:r w:rsidR="722D8B4B" w:rsidRPr="007E2763">
        <w:t xml:space="preserve"> optikolle </w:t>
      </w:r>
      <w:r w:rsidR="00706851" w:rsidRPr="007E2763">
        <w:t xml:space="preserve">myös </w:t>
      </w:r>
      <w:r w:rsidR="722D8B4B" w:rsidRPr="007E2763">
        <w:t>toistaiseksi voimassa olevan valtuuden silmälasinmääräämiseen</w:t>
      </w:r>
      <w:r w:rsidR="5D513473" w:rsidRPr="007E2763">
        <w:t>.</w:t>
      </w:r>
    </w:p>
    <w:p w14:paraId="4EF533BB" w14:textId="3FE68E3F" w:rsidR="18F389AB" w:rsidRPr="007E2763" w:rsidRDefault="18F389AB" w:rsidP="3226AB6C">
      <w:pPr>
        <w:pStyle w:val="Leipteksti1"/>
        <w:rPr>
          <w:rFonts w:ascii="Arial" w:eastAsia="Arial" w:hAnsi="Arial" w:cs="Arial"/>
          <w:b/>
          <w:bCs/>
        </w:rPr>
      </w:pPr>
      <w:r w:rsidRPr="007E2763">
        <w:t>Henkilöt, joiden näöntarkkuus ei korjaannu silmälaseilla normaaliksi (kohta 4), tarvitsevat lääketieteellisen selvityksen näköongelmansa syistä, sillä on mahdollista, että he kärsivät hoitoa vaativasta</w:t>
      </w:r>
      <w:r w:rsidR="3195294E" w:rsidRPr="007E2763">
        <w:t xml:space="preserve"> silmäsairaudesta. Pahimmillaan silmäsairaus hoitamattomana johtaa pysyvään </w:t>
      </w:r>
      <w:r w:rsidRPr="007E2763">
        <w:t>näköky</w:t>
      </w:r>
      <w:r w:rsidR="7125D8ED" w:rsidRPr="007E2763">
        <w:t>vyn</w:t>
      </w:r>
      <w:r w:rsidRPr="007E2763">
        <w:t xml:space="preserve"> </w:t>
      </w:r>
      <w:r w:rsidR="56030026" w:rsidRPr="007E2763">
        <w:t>heikentymiseen.</w:t>
      </w:r>
      <w:r w:rsidRPr="007E2763">
        <w:t xml:space="preserve"> </w:t>
      </w:r>
      <w:r w:rsidR="29CA766C" w:rsidRPr="007E2763">
        <w:t>L</w:t>
      </w:r>
      <w:r w:rsidRPr="007E2763">
        <w:t xml:space="preserve">ääkärin on vastattava näiden potilaiden tutkimuksista ja diagnoosista. </w:t>
      </w:r>
      <w:r w:rsidR="3F303D13" w:rsidRPr="007E2763">
        <w:t>Tällaisille henkilöille s</w:t>
      </w:r>
      <w:r w:rsidR="0AF58D4E" w:rsidRPr="007E2763">
        <w:t>ilmäl</w:t>
      </w:r>
      <w:r w:rsidRPr="007E2763">
        <w:t>asien määrääminen ilman lääketieteellistä arviointia voi viivästyttää olennaisesti silmä</w:t>
      </w:r>
      <w:r w:rsidR="00706851" w:rsidRPr="007E2763">
        <w:t>-</w:t>
      </w:r>
      <w:r w:rsidR="30310CD0" w:rsidRPr="007E2763">
        <w:t xml:space="preserve"> ja muiden sairauksien</w:t>
      </w:r>
      <w:r w:rsidRPr="007E2763">
        <w:t xml:space="preserve"> diagnosointia </w:t>
      </w:r>
      <w:r w:rsidR="00706851" w:rsidRPr="007E2763">
        <w:t>sekä</w:t>
      </w:r>
      <w:r w:rsidRPr="007E2763">
        <w:t xml:space="preserve"> hoitoa</w:t>
      </w:r>
      <w:r w:rsidR="540D21E4" w:rsidRPr="007E2763">
        <w:t>. Tämä saattaa johtaa</w:t>
      </w:r>
      <w:r w:rsidR="2FA9DEF7" w:rsidRPr="007E2763">
        <w:t xml:space="preserve"> </w:t>
      </w:r>
      <w:r w:rsidRPr="007E2763">
        <w:t>potilaan tilan</w:t>
      </w:r>
      <w:r w:rsidR="15140906" w:rsidRPr="007E2763">
        <w:t xml:space="preserve"> pysyvään</w:t>
      </w:r>
      <w:r w:rsidRPr="007E2763">
        <w:t xml:space="preserve"> pahenemiseen</w:t>
      </w:r>
      <w:r w:rsidR="4A7803D3" w:rsidRPr="007E2763">
        <w:t xml:space="preserve"> (</w:t>
      </w:r>
      <w:r w:rsidR="1B5EFB00" w:rsidRPr="007E2763">
        <w:t xml:space="preserve">mm. </w:t>
      </w:r>
      <w:r w:rsidR="4A7803D3" w:rsidRPr="007E2763">
        <w:t>näkövammautuminen</w:t>
      </w:r>
      <w:r w:rsidR="7CBC989C" w:rsidRPr="007E2763">
        <w:t>)</w:t>
      </w:r>
      <w:r w:rsidR="00FB5FC3" w:rsidRPr="007E2763">
        <w:t>,</w:t>
      </w:r>
      <w:r w:rsidR="4A7803D3" w:rsidRPr="007E2763">
        <w:t xml:space="preserve"> </w:t>
      </w:r>
      <w:r w:rsidR="295CF75D" w:rsidRPr="007E2763">
        <w:t xml:space="preserve">ja edelleen </w:t>
      </w:r>
      <w:r w:rsidR="0513290C" w:rsidRPr="007E2763">
        <w:rPr>
          <w:rFonts w:ascii="Arial" w:eastAsia="Arial" w:hAnsi="Arial" w:cs="Arial"/>
        </w:rPr>
        <w:t>merkittävi</w:t>
      </w:r>
      <w:r w:rsidR="3DE70A18" w:rsidRPr="007E2763">
        <w:rPr>
          <w:rFonts w:ascii="Arial" w:eastAsia="Arial" w:hAnsi="Arial" w:cs="Arial"/>
        </w:rPr>
        <w:t>in</w:t>
      </w:r>
      <w:r w:rsidR="0513290C" w:rsidRPr="007E2763">
        <w:rPr>
          <w:rFonts w:ascii="Arial" w:eastAsia="Arial" w:hAnsi="Arial" w:cs="Arial"/>
        </w:rPr>
        <w:t xml:space="preserve"> </w:t>
      </w:r>
      <w:r w:rsidR="47773739" w:rsidRPr="007E2763">
        <w:rPr>
          <w:rFonts w:ascii="Arial" w:eastAsia="Arial" w:hAnsi="Arial" w:cs="Arial"/>
        </w:rPr>
        <w:t xml:space="preserve">taloudellisiin </w:t>
      </w:r>
      <w:r w:rsidR="4100C933" w:rsidRPr="007E2763">
        <w:rPr>
          <w:rFonts w:ascii="Arial" w:eastAsia="Arial" w:hAnsi="Arial" w:cs="Arial"/>
        </w:rPr>
        <w:t>lisä</w:t>
      </w:r>
      <w:r w:rsidR="0513290C" w:rsidRPr="007E2763">
        <w:rPr>
          <w:rFonts w:ascii="Arial" w:eastAsia="Arial" w:hAnsi="Arial" w:cs="Arial"/>
        </w:rPr>
        <w:t>kustannuksi</w:t>
      </w:r>
      <w:r w:rsidR="2353BD3E" w:rsidRPr="007E2763">
        <w:rPr>
          <w:rFonts w:ascii="Arial" w:eastAsia="Arial" w:hAnsi="Arial" w:cs="Arial"/>
        </w:rPr>
        <w:t>in</w:t>
      </w:r>
      <w:r w:rsidR="0513290C" w:rsidRPr="007E2763">
        <w:rPr>
          <w:rFonts w:ascii="Arial" w:eastAsia="Arial" w:hAnsi="Arial" w:cs="Arial"/>
        </w:rPr>
        <w:t xml:space="preserve"> </w:t>
      </w:r>
      <w:r w:rsidR="7FA0D70E" w:rsidRPr="007E2763">
        <w:rPr>
          <w:rFonts w:ascii="Arial" w:eastAsia="Arial" w:hAnsi="Arial" w:cs="Arial"/>
        </w:rPr>
        <w:t xml:space="preserve">sekä </w:t>
      </w:r>
      <w:r w:rsidR="0513290C" w:rsidRPr="007E2763">
        <w:rPr>
          <w:rFonts w:ascii="Arial" w:eastAsia="Arial" w:hAnsi="Arial" w:cs="Arial"/>
        </w:rPr>
        <w:t>inhimillisestä, mutta myös valtion talouden näkökulmasta.</w:t>
      </w:r>
    </w:p>
    <w:p w14:paraId="2FCE6580" w14:textId="0E6E7211" w:rsidR="4876A8AA" w:rsidRPr="007E2763" w:rsidRDefault="006052AD" w:rsidP="00D3333B">
      <w:pPr>
        <w:pStyle w:val="Pikkuotsikko2"/>
      </w:pPr>
      <w:r w:rsidRPr="007E2763">
        <w:lastRenderedPageBreak/>
        <w:t>Hyvinvointialueiden s</w:t>
      </w:r>
      <w:r w:rsidR="4876A8AA" w:rsidRPr="007E2763">
        <w:t>ilmäylilääkärien kannanotto</w:t>
      </w:r>
      <w:r w:rsidR="1B80209D" w:rsidRPr="007E2763">
        <w:t xml:space="preserve"> sisältää muitakin muutoksia</w:t>
      </w:r>
    </w:p>
    <w:p w14:paraId="1C18ADCD" w14:textId="4DA26FB5" w:rsidR="4876A8AA" w:rsidRPr="007E2763" w:rsidRDefault="006052AD" w:rsidP="3226AB6C">
      <w:pPr>
        <w:spacing w:line="257" w:lineRule="auto"/>
        <w:jc w:val="both"/>
        <w:rPr>
          <w:rFonts w:ascii="Arial" w:eastAsia="Arial" w:hAnsi="Arial" w:cs="Arial"/>
          <w:sz w:val="28"/>
          <w:szCs w:val="28"/>
        </w:rPr>
      </w:pPr>
      <w:r w:rsidRPr="007E2763">
        <w:rPr>
          <w:rFonts w:ascii="Arial" w:eastAsia="Arial" w:hAnsi="Arial" w:cs="Arial"/>
          <w:sz w:val="28"/>
          <w:szCs w:val="28"/>
        </w:rPr>
        <w:t>S</w:t>
      </w:r>
      <w:r w:rsidR="0B55C6C7" w:rsidRPr="007E2763">
        <w:rPr>
          <w:rFonts w:ascii="Arial" w:eastAsia="Arial" w:hAnsi="Arial" w:cs="Arial"/>
          <w:sz w:val="28"/>
          <w:szCs w:val="28"/>
        </w:rPr>
        <w:t xml:space="preserve">ilmäylilääkärit ovat </w:t>
      </w:r>
      <w:r w:rsidR="7DD12186" w:rsidRPr="007E2763">
        <w:rPr>
          <w:rFonts w:ascii="Arial" w:eastAsia="Arial" w:hAnsi="Arial" w:cs="Arial"/>
          <w:sz w:val="28"/>
          <w:szCs w:val="28"/>
        </w:rPr>
        <w:t xml:space="preserve">lisäksi </w:t>
      </w:r>
      <w:r w:rsidR="0B55C6C7" w:rsidRPr="007E2763">
        <w:rPr>
          <w:rFonts w:ascii="Arial" w:eastAsia="Arial" w:hAnsi="Arial" w:cs="Arial"/>
          <w:sz w:val="28"/>
          <w:szCs w:val="28"/>
        </w:rPr>
        <w:t>kannanotossaan korostaneet tarvetta hyödyntää optikoiden ammattitaitoa tehokkaammin verovaroilla rahoitetussa julkisessa terveydenhuollossa. Tämän vuoksi he ehdottavat, että optikot suorittaisivat 9–12 kuukauden pakollisen palvelusjakson julkisessa terveydenhuoltoyksiköss</w:t>
      </w:r>
      <w:r w:rsidR="286E7DD0" w:rsidRPr="007E2763">
        <w:rPr>
          <w:rFonts w:ascii="Arial" w:eastAsia="Arial" w:hAnsi="Arial" w:cs="Arial"/>
          <w:sz w:val="28"/>
          <w:szCs w:val="28"/>
        </w:rPr>
        <w:t xml:space="preserve">ä julkisen palvelujärjestelmän työnjohdon </w:t>
      </w:r>
      <w:r w:rsidR="0B55C6C7" w:rsidRPr="007E2763">
        <w:rPr>
          <w:rFonts w:ascii="Arial" w:eastAsia="Arial" w:hAnsi="Arial" w:cs="Arial"/>
          <w:sz w:val="28"/>
          <w:szCs w:val="28"/>
        </w:rPr>
        <w:t>ohjauksessa, samalla tavalla kuin useat muutkin terveydenhuollon ammattilaiset.</w:t>
      </w:r>
      <w:r w:rsidRPr="007E2763">
        <w:rPr>
          <w:rFonts w:ascii="Arial" w:eastAsia="Arial" w:hAnsi="Arial" w:cs="Arial"/>
          <w:sz w:val="28"/>
          <w:szCs w:val="28"/>
        </w:rPr>
        <w:t xml:space="preserve"> Tämä tukisi koko palvelujärjestelmää riippumatta siitä toimiiko optikko jatkossa julkisen vai yksityisen työnantajan palveluksessa.</w:t>
      </w:r>
    </w:p>
    <w:p w14:paraId="237771D6" w14:textId="40E8EA74" w:rsidR="006C275C" w:rsidRPr="007E2763" w:rsidRDefault="2F69A3AE" w:rsidP="3226AB6C">
      <w:pPr>
        <w:spacing w:line="257" w:lineRule="auto"/>
        <w:jc w:val="both"/>
        <w:rPr>
          <w:rFonts w:ascii="Arial" w:eastAsia="Arial" w:hAnsi="Arial" w:cs="Arial"/>
          <w:sz w:val="28"/>
          <w:szCs w:val="28"/>
        </w:rPr>
      </w:pPr>
      <w:r w:rsidRPr="007E2763">
        <w:rPr>
          <w:rFonts w:ascii="Arial" w:eastAsia="Arial" w:hAnsi="Arial" w:cs="Arial"/>
          <w:sz w:val="28"/>
          <w:szCs w:val="28"/>
        </w:rPr>
        <w:t>Optikkoliikke</w:t>
      </w:r>
      <w:r w:rsidR="61B83CEA" w:rsidRPr="007E2763">
        <w:rPr>
          <w:rFonts w:ascii="Arial" w:eastAsia="Arial" w:hAnsi="Arial" w:cs="Arial"/>
          <w:sz w:val="28"/>
          <w:szCs w:val="28"/>
        </w:rPr>
        <w:t xml:space="preserve">issä suoritettavat kohdentamattomat </w:t>
      </w:r>
      <w:r w:rsidRPr="007E2763">
        <w:rPr>
          <w:rFonts w:ascii="Arial" w:eastAsia="Arial" w:hAnsi="Arial" w:cs="Arial"/>
          <w:sz w:val="28"/>
          <w:szCs w:val="28"/>
        </w:rPr>
        <w:t>lääketieteellisiksi luokiteltavat tutkimukset (kuten näkökentät, silmänpohjakuvat ja valokerroskuvaus) ilman lääkärin</w:t>
      </w:r>
      <w:r w:rsidR="006052AD" w:rsidRPr="007E2763">
        <w:rPr>
          <w:rFonts w:ascii="Arial" w:eastAsia="Arial" w:hAnsi="Arial" w:cs="Arial"/>
          <w:sz w:val="28"/>
          <w:szCs w:val="28"/>
        </w:rPr>
        <w:t xml:space="preserve"> </w:t>
      </w:r>
      <w:r w:rsidRPr="007E2763">
        <w:rPr>
          <w:rFonts w:ascii="Arial" w:eastAsia="Arial" w:hAnsi="Arial" w:cs="Arial"/>
          <w:sz w:val="28"/>
          <w:szCs w:val="28"/>
        </w:rPr>
        <w:t xml:space="preserve">arviota aiheuttavat </w:t>
      </w:r>
      <w:r w:rsidR="402C0EC2" w:rsidRPr="007E2763">
        <w:rPr>
          <w:rFonts w:ascii="Arial" w:eastAsia="Arial" w:hAnsi="Arial" w:cs="Arial"/>
          <w:sz w:val="28"/>
          <w:szCs w:val="28"/>
        </w:rPr>
        <w:t xml:space="preserve">merkittävästi </w:t>
      </w:r>
      <w:r w:rsidRPr="007E2763">
        <w:rPr>
          <w:rFonts w:ascii="Arial" w:eastAsia="Arial" w:hAnsi="Arial" w:cs="Arial"/>
          <w:sz w:val="28"/>
          <w:szCs w:val="28"/>
        </w:rPr>
        <w:t>tarpeettomia</w:t>
      </w:r>
      <w:r w:rsidR="5E7FC0C1" w:rsidRPr="007E2763">
        <w:rPr>
          <w:rFonts w:ascii="Arial" w:eastAsia="Arial" w:hAnsi="Arial" w:cs="Arial"/>
          <w:sz w:val="28"/>
          <w:szCs w:val="28"/>
        </w:rPr>
        <w:t xml:space="preserve"> ja</w:t>
      </w:r>
      <w:r w:rsidRPr="007E2763">
        <w:rPr>
          <w:rFonts w:ascii="Arial" w:eastAsia="Arial" w:hAnsi="Arial" w:cs="Arial"/>
          <w:sz w:val="28"/>
          <w:szCs w:val="28"/>
        </w:rPr>
        <w:t xml:space="preserve"> toisaalta myöhästyneitä lähetteitä</w:t>
      </w:r>
      <w:r w:rsidR="66462F05" w:rsidRPr="007E2763">
        <w:rPr>
          <w:rFonts w:ascii="Arial" w:eastAsia="Arial" w:hAnsi="Arial" w:cs="Arial"/>
          <w:sz w:val="28"/>
          <w:szCs w:val="28"/>
        </w:rPr>
        <w:t xml:space="preserve"> julkiseen erikoissairaanhoitoon. </w:t>
      </w:r>
      <w:r w:rsidR="00706851" w:rsidRPr="007E2763">
        <w:rPr>
          <w:rFonts w:ascii="Arial" w:eastAsia="Arial" w:hAnsi="Arial" w:cs="Arial"/>
          <w:sz w:val="28"/>
          <w:szCs w:val="28"/>
        </w:rPr>
        <w:t>Hyvinvointialueiden s</w:t>
      </w:r>
      <w:r w:rsidR="5D379C1E" w:rsidRPr="007E2763">
        <w:rPr>
          <w:rFonts w:ascii="Arial" w:eastAsia="Arial" w:hAnsi="Arial" w:cs="Arial"/>
          <w:sz w:val="28"/>
          <w:szCs w:val="28"/>
        </w:rPr>
        <w:t>ilmäy</w:t>
      </w:r>
      <w:r w:rsidR="66462F05" w:rsidRPr="007E2763">
        <w:rPr>
          <w:rFonts w:ascii="Arial" w:eastAsia="Arial" w:hAnsi="Arial" w:cs="Arial"/>
          <w:sz w:val="28"/>
          <w:szCs w:val="28"/>
        </w:rPr>
        <w:t xml:space="preserve">lilääkäreiden kanta on, että </w:t>
      </w:r>
      <w:r w:rsidRPr="007E2763">
        <w:rPr>
          <w:rFonts w:ascii="Arial" w:eastAsia="Arial" w:hAnsi="Arial" w:cs="Arial"/>
          <w:sz w:val="28"/>
          <w:szCs w:val="28"/>
        </w:rPr>
        <w:t>kyseessä o</w:t>
      </w:r>
      <w:r w:rsidR="1575EAEC" w:rsidRPr="007E2763">
        <w:rPr>
          <w:rFonts w:ascii="Arial" w:eastAsia="Arial" w:hAnsi="Arial" w:cs="Arial"/>
          <w:sz w:val="28"/>
          <w:szCs w:val="28"/>
        </w:rPr>
        <w:t>levien</w:t>
      </w:r>
      <w:r w:rsidRPr="007E2763">
        <w:rPr>
          <w:rFonts w:ascii="Arial" w:eastAsia="Arial" w:hAnsi="Arial" w:cs="Arial"/>
          <w:sz w:val="28"/>
          <w:szCs w:val="28"/>
        </w:rPr>
        <w:t xml:space="preserve"> tutkimus</w:t>
      </w:r>
      <w:r w:rsidR="4B4134EB" w:rsidRPr="007E2763">
        <w:rPr>
          <w:rFonts w:ascii="Arial" w:eastAsia="Arial" w:hAnsi="Arial" w:cs="Arial"/>
          <w:sz w:val="28"/>
          <w:szCs w:val="28"/>
        </w:rPr>
        <w:t xml:space="preserve">ten </w:t>
      </w:r>
      <w:r w:rsidRPr="007E2763">
        <w:rPr>
          <w:rFonts w:ascii="Arial" w:eastAsia="Arial" w:hAnsi="Arial" w:cs="Arial"/>
          <w:sz w:val="28"/>
          <w:szCs w:val="28"/>
        </w:rPr>
        <w:t>tulkintaan vaaditaan lääkärin koulutus</w:t>
      </w:r>
      <w:r w:rsidR="49AA79C0" w:rsidRPr="007E2763">
        <w:rPr>
          <w:rFonts w:ascii="Arial" w:eastAsia="Arial" w:hAnsi="Arial" w:cs="Arial"/>
          <w:sz w:val="28"/>
          <w:szCs w:val="28"/>
        </w:rPr>
        <w:t>. Edelleen tutkimuksen hintaan on kuuluttava potilaalle toimitettava kirjallinen lääkärinlausunto tutkimushavainnoista.</w:t>
      </w:r>
      <w:r w:rsidR="006052AD" w:rsidRPr="007E2763">
        <w:rPr>
          <w:rFonts w:ascii="Arial" w:eastAsia="Arial" w:hAnsi="Arial" w:cs="Arial"/>
          <w:sz w:val="28"/>
          <w:szCs w:val="28"/>
        </w:rPr>
        <w:t xml:space="preserve"> </w:t>
      </w:r>
    </w:p>
    <w:p w14:paraId="4AA09A05" w14:textId="57587AC4" w:rsidR="5AD8C00A" w:rsidRPr="007E2763" w:rsidRDefault="5AD8C00A" w:rsidP="00D3333B">
      <w:pPr>
        <w:pStyle w:val="Pikkuotsikko2"/>
      </w:pPr>
      <w:r w:rsidRPr="007E2763">
        <w:t>Silmälääkäriyhdist</w:t>
      </w:r>
      <w:r w:rsidR="051209BF" w:rsidRPr="007E2763">
        <w:t xml:space="preserve">yksen mukaan </w:t>
      </w:r>
      <w:r w:rsidR="00F36E9B" w:rsidRPr="007E2763">
        <w:t xml:space="preserve">ehdotettu </w:t>
      </w:r>
      <w:r w:rsidR="006C275C" w:rsidRPr="007E2763">
        <w:t xml:space="preserve">optikoiden </w:t>
      </w:r>
      <w:r w:rsidR="00F36E9B" w:rsidRPr="007E2763">
        <w:t>silmälasien määräämisoikeutta koskeva asetus</w:t>
      </w:r>
      <w:r w:rsidR="051209BF" w:rsidRPr="007E2763">
        <w:t xml:space="preserve">muutos ei vaikuta </w:t>
      </w:r>
      <w:r w:rsidR="49C33E57" w:rsidRPr="007E2763">
        <w:t xml:space="preserve">silmälääkärien </w:t>
      </w:r>
      <w:r w:rsidR="051209BF" w:rsidRPr="007E2763">
        <w:t>julkiseen resurssiin</w:t>
      </w:r>
    </w:p>
    <w:p w14:paraId="6F9290F3" w14:textId="5580C7FC" w:rsidR="00706851" w:rsidRPr="007E2763" w:rsidRDefault="5A1D8F4B" w:rsidP="3226AB6C">
      <w:pPr>
        <w:pStyle w:val="Leipteksti1"/>
        <w:spacing w:before="0" w:after="160" w:line="257" w:lineRule="auto"/>
      </w:pPr>
      <w:r w:rsidRPr="007E2763">
        <w:t xml:space="preserve">Toimihenkilöliitto </w:t>
      </w:r>
      <w:proofErr w:type="spellStart"/>
      <w:r w:rsidRPr="007E2763">
        <w:t>Erton</w:t>
      </w:r>
      <w:proofErr w:type="spellEnd"/>
      <w:r w:rsidRPr="007E2763">
        <w:t xml:space="preserve"> lehdistötiedotteessa </w:t>
      </w:r>
      <w:r w:rsidR="00F33B48">
        <w:t>(</w:t>
      </w:r>
      <w:r w:rsidR="00F33B48" w:rsidRPr="00F33B48">
        <w:t>17.04.2024</w:t>
      </w:r>
      <w:r w:rsidR="00F33B48">
        <w:t xml:space="preserve">) </w:t>
      </w:r>
      <w:r w:rsidR="73257D9F" w:rsidRPr="007E2763">
        <w:t>vä</w:t>
      </w:r>
      <w:r w:rsidRPr="007E2763">
        <w:t xml:space="preserve">itetään, että muutos vapauttaisi vähintään 25 % silmälääkäreiden työajasta hoitojonojen purkamiseen, mutta tämä väite on virheellinen. Julkisessa erikoissairaanhoidossa silmälasien määrääminen on </w:t>
      </w:r>
      <w:r w:rsidR="665850D7" w:rsidRPr="007E2763">
        <w:t>Suomessa</w:t>
      </w:r>
      <w:r w:rsidRPr="007E2763">
        <w:t xml:space="preserve"> harvinaista</w:t>
      </w:r>
      <w:r w:rsidR="665F8135" w:rsidRPr="007E2763">
        <w:t xml:space="preserve"> </w:t>
      </w:r>
      <w:r w:rsidRPr="007E2763">
        <w:t>ja keskittyy lähinnä alle kouluikäisiin lapsiin, joita hoidetaan karsastuksen tai heikkonäköisyyden (</w:t>
      </w:r>
      <w:proofErr w:type="spellStart"/>
      <w:r w:rsidRPr="007E2763">
        <w:t>amblyopia</w:t>
      </w:r>
      <w:proofErr w:type="spellEnd"/>
      <w:r w:rsidRPr="007E2763">
        <w:t>) takia</w:t>
      </w:r>
      <w:r w:rsidR="0BBB9CA5" w:rsidRPr="007E2763">
        <w:t xml:space="preserve">. </w:t>
      </w:r>
      <w:r w:rsidR="49948BBC" w:rsidRPr="007E2763">
        <w:t>P</w:t>
      </w:r>
      <w:r w:rsidR="0BBB9CA5" w:rsidRPr="007E2763">
        <w:t xml:space="preserve">otilaat </w:t>
      </w:r>
      <w:r w:rsidR="25E58EC4" w:rsidRPr="007E2763">
        <w:t>saava</w:t>
      </w:r>
      <w:r w:rsidR="0BBB9CA5" w:rsidRPr="007E2763">
        <w:t xml:space="preserve">t </w:t>
      </w:r>
      <w:r w:rsidR="6877B87A" w:rsidRPr="007E2763">
        <w:t>silmä</w:t>
      </w:r>
      <w:r w:rsidR="0BBB9CA5" w:rsidRPr="007E2763">
        <w:t>lasimääräyksen julkis</w:t>
      </w:r>
      <w:r w:rsidR="79CFCF38" w:rsidRPr="007E2763">
        <w:t>esta erikoissairaanhoidosta</w:t>
      </w:r>
      <w:r w:rsidR="0538015D" w:rsidRPr="007E2763">
        <w:t xml:space="preserve"> silloin,</w:t>
      </w:r>
      <w:r w:rsidR="0B00BF97" w:rsidRPr="007E2763">
        <w:t xml:space="preserve"> kun</w:t>
      </w:r>
      <w:r w:rsidR="21060085" w:rsidRPr="007E2763">
        <w:t xml:space="preserve"> </w:t>
      </w:r>
      <w:proofErr w:type="spellStart"/>
      <w:r w:rsidR="6ADB09AA" w:rsidRPr="007E2763">
        <w:t>STM:n</w:t>
      </w:r>
      <w:proofErr w:type="spellEnd"/>
      <w:r w:rsidR="6ADB09AA" w:rsidRPr="007E2763">
        <w:t xml:space="preserve"> asetukse</w:t>
      </w:r>
      <w:r w:rsidR="7E441C7A" w:rsidRPr="007E2763">
        <w:t xml:space="preserve">n </w:t>
      </w:r>
      <w:r w:rsidR="6ADB09AA" w:rsidRPr="007E2763">
        <w:t>1363/2011</w:t>
      </w:r>
      <w:r w:rsidR="3F73E220" w:rsidRPr="007E2763">
        <w:t xml:space="preserve"> </w:t>
      </w:r>
      <w:r w:rsidR="21060085" w:rsidRPr="007E2763">
        <w:t>perusteet silmälasien luovuttamiseksi</w:t>
      </w:r>
      <w:r w:rsidR="0B00BF97" w:rsidRPr="007E2763">
        <w:t xml:space="preserve"> </w:t>
      </w:r>
      <w:r w:rsidR="62611B53" w:rsidRPr="007E2763">
        <w:t>lääkinnällisen kuntoutuksen apuväline</w:t>
      </w:r>
      <w:r w:rsidR="6B572EA9" w:rsidRPr="007E2763">
        <w:t xml:space="preserve">enä </w:t>
      </w:r>
      <w:r w:rsidR="48136DB5" w:rsidRPr="007E2763">
        <w:t>täyttyvä</w:t>
      </w:r>
      <w:r w:rsidR="6B572EA9" w:rsidRPr="007E2763">
        <w:t xml:space="preserve">t.  </w:t>
      </w:r>
      <w:r w:rsidR="12E0103B" w:rsidRPr="007E2763">
        <w:t xml:space="preserve">Esitetty muutos ei </w:t>
      </w:r>
      <w:r w:rsidR="2C0048BD" w:rsidRPr="007E2763">
        <w:t xml:space="preserve">siis </w:t>
      </w:r>
      <w:r w:rsidR="12E0103B" w:rsidRPr="007E2763">
        <w:t xml:space="preserve">todellisuudessa </w:t>
      </w:r>
      <w:r w:rsidRPr="007E2763">
        <w:t>vapaut</w:t>
      </w:r>
      <w:r w:rsidR="30F18261" w:rsidRPr="007E2763">
        <w:t>taisi</w:t>
      </w:r>
      <w:r w:rsidR="247C2B5B" w:rsidRPr="007E2763">
        <w:t xml:space="preserve"> lisää</w:t>
      </w:r>
      <w:r w:rsidRPr="007E2763">
        <w:t xml:space="preserve"> silmälääkäreiden työpanosta julkisen erikoissairaanhoidon yksiköissä</w:t>
      </w:r>
      <w:r w:rsidR="40C6FD72" w:rsidRPr="007E2763">
        <w:t>.</w:t>
      </w:r>
      <w:r w:rsidR="00706851" w:rsidRPr="007E2763">
        <w:t xml:space="preserve"> </w:t>
      </w:r>
    </w:p>
    <w:p w14:paraId="0E419327" w14:textId="43C5DCAB" w:rsidR="5A1D8F4B" w:rsidRPr="007E2763" w:rsidRDefault="2A88EA57" w:rsidP="3226AB6C">
      <w:pPr>
        <w:pStyle w:val="Leipteksti1"/>
        <w:spacing w:before="0" w:after="160" w:line="257" w:lineRule="auto"/>
      </w:pPr>
      <w:r w:rsidRPr="007E2763">
        <w:t xml:space="preserve">Yksityissektorilla toimivat silmälääkärit toimivat itsenäisinä ammatinharjoittajina ja heidän </w:t>
      </w:r>
      <w:r w:rsidR="00706851" w:rsidRPr="007E2763">
        <w:t>pääasiallinen</w:t>
      </w:r>
      <w:r w:rsidRPr="007E2763">
        <w:t xml:space="preserve"> </w:t>
      </w:r>
      <w:r w:rsidR="00706851" w:rsidRPr="007E2763">
        <w:t>tehtävä</w:t>
      </w:r>
      <w:r w:rsidR="0021443A" w:rsidRPr="007E2763">
        <w:t>nsä</w:t>
      </w:r>
      <w:r w:rsidR="00706851" w:rsidRPr="007E2763">
        <w:t xml:space="preserve"> on</w:t>
      </w:r>
      <w:r w:rsidRPr="007E2763">
        <w:t xml:space="preserve"> tutkia ja hoitaa silmäsairauksia</w:t>
      </w:r>
      <w:r w:rsidR="004F6945" w:rsidRPr="007E2763">
        <w:t xml:space="preserve">, vaikkakin silmälääkärin perusteelliseen tutkimukseen kuuluu näöntarkkuuden määritys </w:t>
      </w:r>
      <w:r w:rsidR="004F6945" w:rsidRPr="007E2763">
        <w:lastRenderedPageBreak/>
        <w:t>silmälasikorjauksella.</w:t>
      </w:r>
      <w:r w:rsidRPr="007E2763">
        <w:t xml:space="preserve"> </w:t>
      </w:r>
      <w:r w:rsidR="004F6945" w:rsidRPr="007E2763">
        <w:t>Hyvinvointialueiden ylilääkäreiden ehdottama</w:t>
      </w:r>
      <w:r w:rsidR="004F6945" w:rsidRPr="007E2763">
        <w:rPr>
          <w:sz w:val="27"/>
          <w:szCs w:val="27"/>
        </w:rPr>
        <w:t xml:space="preserve"> muutos vaikuttaa niin, että aiemmin leikatut potilaat voivat hakeutua myös optikolle silmälasimääritykseen huolimatta aiemmin tehdystä silmäleikkauksesta. Silmäkirurgian yleisyys ja luonne ovat muuttuneet asetuksen laatimisen jälkeen niin, että </w:t>
      </w:r>
      <w:r w:rsidR="00547E13" w:rsidRPr="007E2763">
        <w:rPr>
          <w:sz w:val="27"/>
          <w:szCs w:val="27"/>
        </w:rPr>
        <w:t>S</w:t>
      </w:r>
      <w:r w:rsidR="004F6945" w:rsidRPr="007E2763">
        <w:rPr>
          <w:sz w:val="27"/>
          <w:szCs w:val="27"/>
        </w:rPr>
        <w:t xml:space="preserve">ilmälääkäriyhdistys ei näe ongelmaa tässä muutoksessa. </w:t>
      </w:r>
      <w:r w:rsidR="3013D2A4" w:rsidRPr="007E2763">
        <w:t xml:space="preserve">Tämä uudistus yksinkertaistaisi ja nopeuttaisi nykyistä käytäntöä, joka vaatii silmälääkärin erillisen luvan. </w:t>
      </w:r>
    </w:p>
    <w:p w14:paraId="17D78A29" w14:textId="6AC6D550" w:rsidR="2BA7F4B7" w:rsidRPr="007E2763" w:rsidRDefault="2BA7F4B7" w:rsidP="003F49D2">
      <w:pPr>
        <w:pStyle w:val="Pikkuotsikko2"/>
      </w:pPr>
      <w:r w:rsidRPr="007E2763">
        <w:t xml:space="preserve">Silmälääkäriyhdistys jakaa ylilääkärien </w:t>
      </w:r>
      <w:r w:rsidR="45188AC4" w:rsidRPr="007E2763">
        <w:t>kannan kohdentamattomi</w:t>
      </w:r>
      <w:r w:rsidR="7A390BA8" w:rsidRPr="007E2763">
        <w:t>en</w:t>
      </w:r>
      <w:r w:rsidR="45188AC4" w:rsidRPr="007E2763">
        <w:t xml:space="preserve"> silmätutkimu</w:t>
      </w:r>
      <w:r w:rsidR="01AE460F" w:rsidRPr="007E2763">
        <w:t>sten ongelmista</w:t>
      </w:r>
    </w:p>
    <w:p w14:paraId="54ABC76E" w14:textId="77777777" w:rsidR="006C275C" w:rsidRPr="007E2763" w:rsidRDefault="2A8CA22F" w:rsidP="00784E5F">
      <w:pPr>
        <w:pStyle w:val="Leipteksti1"/>
        <w:spacing w:before="0" w:after="160"/>
      </w:pPr>
      <w:r w:rsidRPr="007E2763">
        <w:t>Nykyiset optikkoliikkei</w:t>
      </w:r>
      <w:r w:rsidR="000938BA" w:rsidRPr="007E2763">
        <w:t>ssä tehtävät</w:t>
      </w:r>
      <w:r w:rsidRPr="007E2763">
        <w:t xml:space="preserve"> kohdentamattomat seulontatutkimukset, kuten silmänpohjakuvaukset, voivat olla ongelmallisia silmäsairaille potilaille. Joillekin potilaille ne saattavat aiheuttaa virheellisen turvallisuudentunteen, kun taas toiset joutuvat turhaan hakeutumaan terveydenhuollon piiriin niiden perusteella. Siitä </w:t>
      </w:r>
      <w:r w:rsidR="4213682F" w:rsidRPr="007E2763">
        <w:t xml:space="preserve">on </w:t>
      </w:r>
      <w:r w:rsidRPr="007E2763">
        <w:t xml:space="preserve">seurannut kahdenlaista ongelmaa: toisaalta potilasturvallisuuteen liittyviä ongelmia hoidon viivästymisessä, toisaalta lisäkuormitusta julkiseen perus- ja erikoissairaanhoitoon häiriökysynnän takia. Vastuukysymys tämän toiminnan seurausten ja kustannusten osalta on edelleen ratkaisematta. </w:t>
      </w:r>
    </w:p>
    <w:p w14:paraId="7DC6F0AF" w14:textId="6DFB2CA4" w:rsidR="00D3333B" w:rsidRPr="00D3333B" w:rsidRDefault="00DF49AD" w:rsidP="00D3333B">
      <w:pPr>
        <w:pStyle w:val="Leipteksti1"/>
        <w:spacing w:before="0" w:after="160"/>
      </w:pPr>
      <w:r>
        <w:rPr>
          <w:rFonts w:ascii="Arial" w:eastAsia="Arial" w:hAnsi="Arial" w:cs="Arial"/>
        </w:rPr>
        <w:t xml:space="preserve">Optikoiden ottamien </w:t>
      </w:r>
      <w:r w:rsidR="00784E5F" w:rsidRPr="007E2763">
        <w:rPr>
          <w:rFonts w:ascii="Arial" w:eastAsia="Arial" w:hAnsi="Arial" w:cs="Arial"/>
        </w:rPr>
        <w:t>tutkimu</w:t>
      </w:r>
      <w:r>
        <w:rPr>
          <w:rFonts w:ascii="Arial" w:eastAsia="Arial" w:hAnsi="Arial" w:cs="Arial"/>
        </w:rPr>
        <w:t>sten</w:t>
      </w:r>
      <w:r w:rsidR="00784E5F" w:rsidRPr="007E2763">
        <w:rPr>
          <w:rFonts w:ascii="Arial" w:eastAsia="Arial" w:hAnsi="Arial" w:cs="Arial"/>
        </w:rPr>
        <w:t xml:space="preserve"> hintaan o</w:t>
      </w:r>
      <w:r w:rsidR="006230D0" w:rsidRPr="007E2763">
        <w:rPr>
          <w:rFonts w:ascii="Arial" w:eastAsia="Arial" w:hAnsi="Arial" w:cs="Arial"/>
        </w:rPr>
        <w:t>lisi</w:t>
      </w:r>
      <w:r w:rsidR="00784E5F" w:rsidRPr="007E2763">
        <w:rPr>
          <w:rFonts w:ascii="Arial" w:eastAsia="Arial" w:hAnsi="Arial" w:cs="Arial"/>
        </w:rPr>
        <w:t xml:space="preserve"> kuuluttava potilaalle </w:t>
      </w:r>
      <w:r w:rsidR="006C275C" w:rsidRPr="007E2763">
        <w:t>Kanta-</w:t>
      </w:r>
      <w:r w:rsidR="00784E5F" w:rsidRPr="007E2763">
        <w:rPr>
          <w:rFonts w:ascii="Arial" w:eastAsia="Arial" w:hAnsi="Arial" w:cs="Arial"/>
        </w:rPr>
        <w:t>palvelu</w:t>
      </w:r>
      <w:r w:rsidR="006C275C" w:rsidRPr="007E2763">
        <w:rPr>
          <w:rFonts w:ascii="Arial" w:eastAsia="Arial" w:hAnsi="Arial" w:cs="Arial"/>
        </w:rPr>
        <w:t>un (</w:t>
      </w:r>
      <w:r w:rsidR="006C275C" w:rsidRPr="007E2763">
        <w:t xml:space="preserve">sähköisen potilastiedon arkisto) </w:t>
      </w:r>
      <w:r w:rsidR="00784E5F" w:rsidRPr="007E2763">
        <w:rPr>
          <w:rFonts w:ascii="Arial" w:eastAsia="Arial" w:hAnsi="Arial" w:cs="Arial"/>
        </w:rPr>
        <w:t xml:space="preserve">kirjattava lääkärin tulkinta tutkimushavainnoista. </w:t>
      </w:r>
      <w:r w:rsidR="2A8CA22F" w:rsidRPr="007E2763">
        <w:t xml:space="preserve">Optikoiden tulisi kertoa jokaiselle asiakkaalleen näiden tutkimusten rajoituksista, kirjata päätöksentekokyky ja annettu informaatio, ja tallentaa kaikki käynnit sekä tutkimustulokset kaikkien terveydenhuollon ammattihenkilöiden käyttämään Kanta-palveluun </w:t>
      </w:r>
      <w:proofErr w:type="spellStart"/>
      <w:r w:rsidR="2A8CA22F" w:rsidRPr="007E2763">
        <w:t>THL:n</w:t>
      </w:r>
      <w:proofErr w:type="spellEnd"/>
      <w:r w:rsidR="2A8CA22F" w:rsidRPr="007E2763">
        <w:t xml:space="preserve"> määrittelemien rakenteisen hyvän kirjaamisen periaatteiden mukaisesti. </w:t>
      </w:r>
    </w:p>
    <w:p w14:paraId="0EBBC22F" w14:textId="1A20F796" w:rsidR="03EF5F37" w:rsidRPr="007E2763" w:rsidRDefault="03EF5F37" w:rsidP="00D3333B">
      <w:pPr>
        <w:pStyle w:val="Pikkuotsikko2"/>
      </w:pPr>
      <w:r w:rsidRPr="007E2763">
        <w:t>Yhteenveto</w:t>
      </w:r>
    </w:p>
    <w:p w14:paraId="54153B19" w14:textId="7EE40F67" w:rsidR="00072C57" w:rsidRPr="007E2763" w:rsidRDefault="03EF5F37" w:rsidP="3226AB6C">
      <w:pPr>
        <w:pStyle w:val="Leipteksti1"/>
      </w:pPr>
      <w:r w:rsidRPr="007E2763">
        <w:t>On v</w:t>
      </w:r>
      <w:r w:rsidR="67175DC7" w:rsidRPr="007E2763">
        <w:t xml:space="preserve">älttämätöntä lainsäädännöllisesti varmistaa, että tilanteissa, joissa näöntarkkuus jää alentuneeksi, tutkimukset ja diagnoosin suorittaa silmälääkäri. </w:t>
      </w:r>
      <w:r w:rsidR="586D200F" w:rsidRPr="007E2763">
        <w:t xml:space="preserve">Vaikka optikot ovat jo nykyisin voineet määrätä silmälaseja leikattuihin silmiin silmälääkärin luvalla ja vastuulla, </w:t>
      </w:r>
      <w:r w:rsidR="00784E5F" w:rsidRPr="007E2763">
        <w:t xml:space="preserve">hyvinvointialueiden </w:t>
      </w:r>
      <w:r w:rsidR="586D200F" w:rsidRPr="007E2763">
        <w:t>silmäylilääkärien ehdottama asetusmuutos ei kevennä julkisen terveydenhuollon taakkaa silmäsairauksien hoidossa. Se kuitenkin vähentäisi tarpeetonta byrokratiaa.</w:t>
      </w:r>
    </w:p>
    <w:p w14:paraId="3547AEA7" w14:textId="4BC0F1C2" w:rsidR="003F49D2" w:rsidRDefault="67175DC7" w:rsidP="003F49D2">
      <w:pPr>
        <w:pStyle w:val="Leipteksti1"/>
      </w:pPr>
      <w:r w:rsidRPr="007E2763">
        <w:lastRenderedPageBreak/>
        <w:t xml:space="preserve">Suomen Silmälääkäriyhdistys ry korostaa avoimen keskustelun tärkeyttä muutoksista ja ammattitaitoisen työvoiman optimaalista hyödyntämistä suomalaisten silmäsairauksien hoidossa. Uudistukset tulee toteuttaa ilman, että </w:t>
      </w:r>
      <w:r w:rsidRPr="00B22724">
        <w:t>potilasturvallisuus vaarantuu. On tärkeää turvata potilaiden sairauksien hoito ja seuranta niin, että potilaat ymmärtävät, mikä hoitopaikka kussakin tilanteessa on sopivin. Lisäksi vastuukysymysten ja valvonnan tulee olla selkeitä ja yhdenmukaisia kaikkien toimijoiden kesken.</w:t>
      </w:r>
    </w:p>
    <w:p w14:paraId="1917877F" w14:textId="6997C68B" w:rsidR="00F33B48" w:rsidRDefault="00E53951" w:rsidP="00D3333B">
      <w:pPr>
        <w:pStyle w:val="Pikkuotsikko2"/>
      </w:pPr>
      <w:r>
        <w:t xml:space="preserve">Yhdistyksen puolesta, Suomen </w:t>
      </w:r>
      <w:r w:rsidR="006F0D25" w:rsidRPr="00F33B48">
        <w:t>Silmälääkäriyhdistys ry:n hallitus</w:t>
      </w:r>
      <w:r w:rsidR="003F49D2">
        <w:t xml:space="preserve"> </w:t>
      </w:r>
    </w:p>
    <w:p w14:paraId="35DAA345" w14:textId="18D5BC76" w:rsidR="2BE4D1F0" w:rsidRPr="00B22724" w:rsidRDefault="2BE4D1F0" w:rsidP="003F49D2">
      <w:pPr>
        <w:spacing w:before="360" w:after="360"/>
        <w:rPr>
          <w:rFonts w:ascii="Arial Nova" w:eastAsia="Arial Nova" w:hAnsi="Arial Nova" w:cs="Arial Nova"/>
          <w:b/>
          <w:bCs/>
          <w:sz w:val="28"/>
          <w:szCs w:val="28"/>
        </w:rPr>
      </w:pPr>
      <w:r w:rsidRPr="00B22724">
        <w:rPr>
          <w:rFonts w:ascii="Arial Nova" w:eastAsia="Arial Nova" w:hAnsi="Arial Nova" w:cs="Arial Nova"/>
          <w:sz w:val="28"/>
          <w:szCs w:val="28"/>
        </w:rPr>
        <w:t>Juha Hagman</w:t>
      </w:r>
      <w:r w:rsidR="4874A095" w:rsidRPr="00B22724">
        <w:rPr>
          <w:rFonts w:ascii="Arial Nova" w:eastAsia="Arial Nova" w:hAnsi="Arial Nova" w:cs="Arial Nova"/>
          <w:sz w:val="28"/>
          <w:szCs w:val="28"/>
        </w:rPr>
        <w:t xml:space="preserve">, </w:t>
      </w:r>
      <w:r w:rsidR="006F0D25" w:rsidRPr="00B22724">
        <w:rPr>
          <w:rFonts w:ascii="Arial Nova" w:eastAsia="Arial Nova" w:hAnsi="Arial Nova" w:cs="Arial Nova"/>
          <w:sz w:val="28"/>
          <w:szCs w:val="28"/>
        </w:rPr>
        <w:t xml:space="preserve">LT, </w:t>
      </w:r>
      <w:r w:rsidR="00B22724">
        <w:rPr>
          <w:rFonts w:ascii="Arial Nova" w:eastAsia="Arial Nova" w:hAnsi="Arial Nova" w:cs="Arial Nova"/>
          <w:sz w:val="28"/>
          <w:szCs w:val="28"/>
        </w:rPr>
        <w:t xml:space="preserve">silmätautien erikoislääkäri, </w:t>
      </w:r>
      <w:r w:rsidR="006F0D25" w:rsidRPr="00B22724">
        <w:rPr>
          <w:rFonts w:ascii="Arial Nova" w:eastAsia="Arial Nova" w:hAnsi="Arial Nova" w:cs="Arial Nova"/>
          <w:sz w:val="28"/>
          <w:szCs w:val="28"/>
        </w:rPr>
        <w:t>silmäkirurgian erityispätevyys</w:t>
      </w:r>
      <w:r w:rsidRPr="00B22724">
        <w:rPr>
          <w:rFonts w:ascii="Arial Nova" w:hAnsi="Arial Nova"/>
        </w:rPr>
        <w:br/>
      </w:r>
      <w:r w:rsidR="748DD19B" w:rsidRPr="00B22724">
        <w:rPr>
          <w:rFonts w:ascii="Arial Nova" w:eastAsia="Arial Nova" w:hAnsi="Arial Nova" w:cs="Arial Nova"/>
          <w:i/>
          <w:iCs/>
          <w:sz w:val="28"/>
          <w:szCs w:val="28"/>
        </w:rPr>
        <w:t>p</w:t>
      </w:r>
      <w:r w:rsidRPr="00B22724">
        <w:rPr>
          <w:rFonts w:ascii="Arial Nova" w:eastAsia="Arial Nova" w:hAnsi="Arial Nova" w:cs="Arial Nova"/>
          <w:i/>
          <w:iCs/>
          <w:sz w:val="28"/>
          <w:szCs w:val="28"/>
        </w:rPr>
        <w:t>uheenjohtaja</w:t>
      </w:r>
    </w:p>
    <w:p w14:paraId="1FB64B5C" w14:textId="24CD68A5" w:rsidR="2268F3B9" w:rsidRPr="00B22724" w:rsidRDefault="2268F3B9" w:rsidP="00D3333B">
      <w:pPr>
        <w:spacing w:after="360"/>
        <w:rPr>
          <w:rFonts w:ascii="Arial Nova" w:eastAsia="Arial Nova" w:hAnsi="Arial Nova" w:cs="Arial Nova"/>
          <w:sz w:val="28"/>
          <w:szCs w:val="28"/>
        </w:rPr>
      </w:pPr>
      <w:r w:rsidRPr="00B22724">
        <w:rPr>
          <w:rFonts w:ascii="Arial Nova" w:eastAsia="Arial Nova" w:hAnsi="Arial Nova" w:cs="Arial Nova"/>
          <w:sz w:val="28"/>
          <w:szCs w:val="28"/>
        </w:rPr>
        <w:t xml:space="preserve">Hannele Uusitalo-Järvinen, </w:t>
      </w:r>
      <w:r w:rsidR="006F0D25" w:rsidRPr="00B22724">
        <w:rPr>
          <w:rFonts w:ascii="Arial Nova" w:eastAsia="Arial Nova" w:hAnsi="Arial Nova" w:cs="Arial Nova"/>
          <w:sz w:val="28"/>
          <w:szCs w:val="28"/>
        </w:rPr>
        <w:t xml:space="preserve">LT, </w:t>
      </w:r>
      <w:r w:rsidR="69297105" w:rsidRPr="00B22724">
        <w:rPr>
          <w:rFonts w:ascii="Arial Nova" w:eastAsia="Arial Nova" w:hAnsi="Arial Nova" w:cs="Arial Nova"/>
          <w:sz w:val="28"/>
          <w:szCs w:val="28"/>
        </w:rPr>
        <w:t>dosentti</w:t>
      </w:r>
      <w:r w:rsidR="006F0D25" w:rsidRPr="00B22724">
        <w:rPr>
          <w:rFonts w:ascii="Arial Nova" w:eastAsia="Arial Nova" w:hAnsi="Arial Nova" w:cs="Arial Nova"/>
          <w:sz w:val="28"/>
          <w:szCs w:val="28"/>
        </w:rPr>
        <w:t xml:space="preserve">, </w:t>
      </w:r>
      <w:r w:rsidR="00B22724">
        <w:rPr>
          <w:rFonts w:ascii="Arial Nova" w:eastAsia="Arial Nova" w:hAnsi="Arial Nova" w:cs="Arial Nova"/>
          <w:sz w:val="28"/>
          <w:szCs w:val="28"/>
        </w:rPr>
        <w:t xml:space="preserve">silmätautien erikoislääkäri, </w:t>
      </w:r>
      <w:r w:rsidR="006F0D25" w:rsidRPr="00B22724">
        <w:rPr>
          <w:rFonts w:ascii="Arial Nova" w:eastAsia="Arial Nova" w:hAnsi="Arial Nova" w:cs="Arial Nova"/>
          <w:sz w:val="28"/>
          <w:szCs w:val="28"/>
        </w:rPr>
        <w:t>silmäkirurgian erityispätevyys</w:t>
      </w:r>
      <w:r w:rsidRPr="00B22724">
        <w:rPr>
          <w:rFonts w:ascii="Arial Nova" w:hAnsi="Arial Nova"/>
        </w:rPr>
        <w:br/>
      </w:r>
      <w:r w:rsidR="006F0D25" w:rsidRPr="00B22724">
        <w:rPr>
          <w:rFonts w:ascii="Arial Nova" w:eastAsia="Arial Nova" w:hAnsi="Arial Nova" w:cs="Arial Nova"/>
          <w:i/>
          <w:iCs/>
          <w:sz w:val="28"/>
          <w:szCs w:val="28"/>
        </w:rPr>
        <w:t>varapuheenjohtaja</w:t>
      </w:r>
    </w:p>
    <w:p w14:paraId="21EC7314" w14:textId="6F9463C0" w:rsidR="006230D0" w:rsidRPr="00B22724" w:rsidRDefault="47901930" w:rsidP="00D3333B">
      <w:pPr>
        <w:spacing w:after="360"/>
        <w:rPr>
          <w:rFonts w:ascii="Arial Nova" w:eastAsia="Arial Nova" w:hAnsi="Arial Nova" w:cs="Arial Nova"/>
          <w:sz w:val="28"/>
          <w:szCs w:val="28"/>
        </w:rPr>
      </w:pPr>
      <w:r w:rsidRPr="00B22724">
        <w:rPr>
          <w:rFonts w:ascii="Arial Nova" w:eastAsia="Arial Nova" w:hAnsi="Arial Nova" w:cs="Arial Nova"/>
          <w:sz w:val="28"/>
          <w:szCs w:val="28"/>
        </w:rPr>
        <w:t xml:space="preserve">Vesa Aaltonen, </w:t>
      </w:r>
      <w:r w:rsidR="00B22724">
        <w:rPr>
          <w:rFonts w:ascii="Arial Nova" w:eastAsia="Arial Nova" w:hAnsi="Arial Nova" w:cs="Arial Nova"/>
          <w:sz w:val="28"/>
          <w:szCs w:val="28"/>
        </w:rPr>
        <w:t>LT, dosentti, silmätautien erikoislääkäri</w:t>
      </w:r>
    </w:p>
    <w:p w14:paraId="45EFF305" w14:textId="00AB05DA" w:rsidR="006230D0" w:rsidRPr="00B22724" w:rsidRDefault="62E4B470" w:rsidP="00D3333B">
      <w:pPr>
        <w:spacing w:after="360"/>
        <w:rPr>
          <w:rFonts w:ascii="Arial Nova" w:eastAsia="Arial Nova" w:hAnsi="Arial Nova" w:cs="Arial Nova"/>
          <w:sz w:val="28"/>
          <w:szCs w:val="28"/>
        </w:rPr>
      </w:pPr>
      <w:r w:rsidRPr="00B22724">
        <w:rPr>
          <w:rFonts w:ascii="Arial Nova" w:eastAsia="Arial Nova" w:hAnsi="Arial Nova" w:cs="Arial Nova"/>
          <w:sz w:val="28"/>
          <w:szCs w:val="28"/>
        </w:rPr>
        <w:t xml:space="preserve">Petri </w:t>
      </w:r>
      <w:proofErr w:type="spellStart"/>
      <w:r w:rsidRPr="00B22724">
        <w:rPr>
          <w:rFonts w:ascii="Arial Nova" w:eastAsia="Arial Nova" w:hAnsi="Arial Nova" w:cs="Arial Nova"/>
          <w:sz w:val="28"/>
          <w:szCs w:val="28"/>
        </w:rPr>
        <w:t>Jalli</w:t>
      </w:r>
      <w:proofErr w:type="spellEnd"/>
      <w:r w:rsidR="5FC3CB49" w:rsidRPr="00B22724">
        <w:rPr>
          <w:rFonts w:ascii="Arial Nova" w:eastAsia="Arial Nova" w:hAnsi="Arial Nova" w:cs="Arial Nova"/>
          <w:sz w:val="28"/>
          <w:szCs w:val="28"/>
        </w:rPr>
        <w:t xml:space="preserve">, </w:t>
      </w:r>
      <w:r w:rsidR="006F0D25" w:rsidRPr="00B22724">
        <w:rPr>
          <w:rFonts w:ascii="Arial Nova" w:eastAsia="Arial Nova" w:hAnsi="Arial Nova" w:cs="Arial Nova"/>
          <w:sz w:val="28"/>
          <w:szCs w:val="28"/>
        </w:rPr>
        <w:t>LL, silmätautien erikoislääkäri, silmäkirurgian erityispätevyys</w:t>
      </w:r>
    </w:p>
    <w:p w14:paraId="3EFF1475" w14:textId="07078117" w:rsidR="006F0D25" w:rsidRPr="00B22724" w:rsidRDefault="006F0D25" w:rsidP="00D3333B">
      <w:pPr>
        <w:spacing w:after="360"/>
        <w:rPr>
          <w:rFonts w:ascii="Arial Nova" w:eastAsia="Arial Nova" w:hAnsi="Arial Nova" w:cs="Arial Nova"/>
          <w:sz w:val="28"/>
          <w:szCs w:val="28"/>
        </w:rPr>
      </w:pPr>
      <w:r w:rsidRPr="00B22724">
        <w:rPr>
          <w:rFonts w:ascii="Arial Nova" w:eastAsia="Arial Nova" w:hAnsi="Arial Nova" w:cs="Arial Nova"/>
          <w:sz w:val="28"/>
          <w:szCs w:val="28"/>
        </w:rPr>
        <w:t>Niko Kivinen, LT, silmätautien erikoislääkäri</w:t>
      </w:r>
    </w:p>
    <w:p w14:paraId="19434C3B" w14:textId="1716ADFE" w:rsidR="006F0D25" w:rsidRPr="00B22724" w:rsidRDefault="006F0D25" w:rsidP="00D3333B">
      <w:pPr>
        <w:spacing w:after="360"/>
        <w:rPr>
          <w:rFonts w:ascii="Arial Nova" w:eastAsia="Arial Nova" w:hAnsi="Arial Nova" w:cs="Arial Nova"/>
          <w:sz w:val="28"/>
          <w:szCs w:val="28"/>
        </w:rPr>
      </w:pPr>
      <w:r w:rsidRPr="00B22724">
        <w:rPr>
          <w:rFonts w:ascii="Arial Nova" w:eastAsia="Arial Nova" w:hAnsi="Arial Nova" w:cs="Arial Nova"/>
          <w:sz w:val="28"/>
          <w:szCs w:val="28"/>
        </w:rPr>
        <w:t xml:space="preserve">Anna-Maria </w:t>
      </w:r>
      <w:proofErr w:type="spellStart"/>
      <w:r w:rsidRPr="00B22724">
        <w:rPr>
          <w:rFonts w:ascii="Arial Nova" w:eastAsia="Arial Nova" w:hAnsi="Arial Nova" w:cs="Arial Nova"/>
          <w:sz w:val="28"/>
          <w:szCs w:val="28"/>
        </w:rPr>
        <w:t>Kubin</w:t>
      </w:r>
      <w:proofErr w:type="spellEnd"/>
      <w:r w:rsidRPr="00B22724">
        <w:rPr>
          <w:rFonts w:ascii="Arial Nova" w:eastAsia="Arial Nova" w:hAnsi="Arial Nova" w:cs="Arial Nova"/>
          <w:sz w:val="28"/>
          <w:szCs w:val="28"/>
        </w:rPr>
        <w:t>, LT, silmätautien erikoislääkäri</w:t>
      </w:r>
    </w:p>
    <w:p w14:paraId="3CA7278A" w14:textId="73A49F7D" w:rsidR="003F49D2" w:rsidRDefault="006F0D25" w:rsidP="00D3333B">
      <w:pPr>
        <w:spacing w:after="360"/>
        <w:rPr>
          <w:rFonts w:ascii="Arial Nova" w:eastAsia="Arial Nova" w:hAnsi="Arial Nova" w:cs="Arial Nova"/>
          <w:sz w:val="28"/>
          <w:szCs w:val="28"/>
        </w:rPr>
      </w:pPr>
      <w:r w:rsidRPr="00B22724">
        <w:rPr>
          <w:rFonts w:ascii="Arial Nova" w:eastAsia="Arial Nova" w:hAnsi="Arial Nova" w:cs="Arial Nova"/>
          <w:sz w:val="28"/>
          <w:szCs w:val="28"/>
        </w:rPr>
        <w:t xml:space="preserve">Mika </w:t>
      </w:r>
      <w:proofErr w:type="spellStart"/>
      <w:r w:rsidRPr="00B22724">
        <w:rPr>
          <w:rFonts w:ascii="Arial Nova" w:eastAsia="Arial Nova" w:hAnsi="Arial Nova" w:cs="Arial Nova"/>
          <w:sz w:val="28"/>
          <w:szCs w:val="28"/>
        </w:rPr>
        <w:t>Siuko</w:t>
      </w:r>
      <w:proofErr w:type="spellEnd"/>
      <w:r w:rsidRPr="00B22724">
        <w:rPr>
          <w:rFonts w:ascii="Arial Nova" w:eastAsia="Arial Nova" w:hAnsi="Arial Nova" w:cs="Arial Nova"/>
          <w:sz w:val="28"/>
          <w:szCs w:val="28"/>
        </w:rPr>
        <w:t>, L</w:t>
      </w:r>
      <w:r w:rsidR="00B22724">
        <w:rPr>
          <w:rFonts w:ascii="Arial Nova" w:eastAsia="Arial Nova" w:hAnsi="Arial Nova" w:cs="Arial Nova"/>
          <w:sz w:val="28"/>
          <w:szCs w:val="28"/>
        </w:rPr>
        <w:t>K</w:t>
      </w:r>
      <w:r w:rsidRPr="00B22724">
        <w:rPr>
          <w:rFonts w:ascii="Arial Nova" w:eastAsia="Arial Nova" w:hAnsi="Arial Nova" w:cs="Arial Nova"/>
          <w:sz w:val="28"/>
          <w:szCs w:val="28"/>
        </w:rPr>
        <w:t>T, silmätautien erikoislääkäri</w:t>
      </w:r>
    </w:p>
    <w:p w14:paraId="2AA6F1B5" w14:textId="44D117DD" w:rsidR="009E227B" w:rsidRDefault="009E227B" w:rsidP="003F49D2">
      <w:pPr>
        <w:spacing w:before="720" w:after="240"/>
        <w:jc w:val="both"/>
        <w:rPr>
          <w:i/>
          <w:iCs/>
          <w:sz w:val="26"/>
          <w:szCs w:val="26"/>
        </w:rPr>
      </w:pPr>
      <w:r w:rsidRPr="00F33B48">
        <w:rPr>
          <w:i/>
          <w:iCs/>
          <w:sz w:val="26"/>
          <w:szCs w:val="26"/>
        </w:rPr>
        <w:t>Suomen Silmälääkäriyhdistys (SSLY) on Suomen vanhin erikoislääkäriyhdistys (perustettu 1911). Se on tieteellinen seura, joka toimii silmä</w:t>
      </w:r>
      <w:r w:rsidR="00E53951">
        <w:rPr>
          <w:i/>
          <w:iCs/>
          <w:sz w:val="26"/>
          <w:szCs w:val="26"/>
        </w:rPr>
        <w:t>lääketietee</w:t>
      </w:r>
      <w:r w:rsidRPr="00F33B48">
        <w:rPr>
          <w:i/>
          <w:iCs/>
          <w:sz w:val="26"/>
          <w:szCs w:val="26"/>
        </w:rPr>
        <w:t>n koulutus- ja asiantuntijaorganisaationa. S</w:t>
      </w:r>
      <w:r w:rsidR="009A4802">
        <w:rPr>
          <w:i/>
          <w:iCs/>
          <w:sz w:val="26"/>
          <w:szCs w:val="26"/>
        </w:rPr>
        <w:t>SLY</w:t>
      </w:r>
      <w:r w:rsidRPr="00F33B48">
        <w:rPr>
          <w:i/>
          <w:iCs/>
          <w:sz w:val="26"/>
          <w:szCs w:val="26"/>
        </w:rPr>
        <w:t xml:space="preserve"> edistää silmälääketieteen kehitystä ja sen soveltamista Suomessa. </w:t>
      </w:r>
      <w:r w:rsidR="00E53951">
        <w:rPr>
          <w:i/>
          <w:iCs/>
          <w:sz w:val="26"/>
          <w:szCs w:val="26"/>
        </w:rPr>
        <w:t>S</w:t>
      </w:r>
      <w:r w:rsidR="009A4802">
        <w:rPr>
          <w:i/>
          <w:iCs/>
          <w:sz w:val="26"/>
          <w:szCs w:val="26"/>
        </w:rPr>
        <w:t>SLY</w:t>
      </w:r>
      <w:r w:rsidR="00E53951">
        <w:rPr>
          <w:i/>
          <w:iCs/>
          <w:sz w:val="26"/>
          <w:szCs w:val="26"/>
        </w:rPr>
        <w:t xml:space="preserve"> vaalii</w:t>
      </w:r>
      <w:r w:rsidRPr="00F33B48">
        <w:rPr>
          <w:i/>
          <w:iCs/>
          <w:sz w:val="26"/>
          <w:szCs w:val="26"/>
        </w:rPr>
        <w:t xml:space="preserve"> silmätautien erikoislääkäreiden korkeaa ammattitaitoa järjestämällä </w:t>
      </w:r>
      <w:r w:rsidR="005725A3">
        <w:rPr>
          <w:i/>
          <w:iCs/>
          <w:sz w:val="26"/>
          <w:szCs w:val="26"/>
        </w:rPr>
        <w:t>kahdesti vuodessa</w:t>
      </w:r>
      <w:r w:rsidRPr="00F33B48">
        <w:rPr>
          <w:i/>
          <w:iCs/>
          <w:sz w:val="26"/>
          <w:szCs w:val="26"/>
        </w:rPr>
        <w:t xml:space="preserve"> monipuolista täydennyskoulutusta ajankohtaisista aiheista silmälääketieteen alalla. </w:t>
      </w:r>
      <w:r w:rsidR="00E53951">
        <w:rPr>
          <w:i/>
          <w:iCs/>
          <w:sz w:val="26"/>
          <w:szCs w:val="26"/>
        </w:rPr>
        <w:t>S</w:t>
      </w:r>
      <w:r w:rsidR="009A4802">
        <w:rPr>
          <w:i/>
          <w:iCs/>
          <w:sz w:val="26"/>
          <w:szCs w:val="26"/>
        </w:rPr>
        <w:t>SLY</w:t>
      </w:r>
      <w:r w:rsidR="00E53951">
        <w:rPr>
          <w:i/>
          <w:iCs/>
          <w:sz w:val="26"/>
          <w:szCs w:val="26"/>
        </w:rPr>
        <w:t xml:space="preserve"> myöntää</w:t>
      </w:r>
      <w:r w:rsidRPr="00F33B48">
        <w:rPr>
          <w:i/>
          <w:iCs/>
          <w:sz w:val="26"/>
          <w:szCs w:val="26"/>
        </w:rPr>
        <w:t xml:space="preserve"> apurahoja silmäsairauksien tutkimukseen ja niiden ehkäisyyn tähtäävän työhön. </w:t>
      </w:r>
      <w:r w:rsidR="003F49D2">
        <w:rPr>
          <w:i/>
          <w:iCs/>
          <w:sz w:val="26"/>
          <w:szCs w:val="26"/>
        </w:rPr>
        <w:t>Suomessa on</w:t>
      </w:r>
      <w:r w:rsidRPr="00F33B48">
        <w:rPr>
          <w:i/>
          <w:iCs/>
          <w:sz w:val="26"/>
          <w:szCs w:val="26"/>
        </w:rPr>
        <w:t xml:space="preserve"> 531 työikäistä silmätautien erikoislääkäriä, joista 210 toimi</w:t>
      </w:r>
      <w:r w:rsidR="003F49D2">
        <w:rPr>
          <w:i/>
          <w:iCs/>
          <w:sz w:val="26"/>
          <w:szCs w:val="26"/>
        </w:rPr>
        <w:t xml:space="preserve">i </w:t>
      </w:r>
      <w:r w:rsidRPr="00F33B48">
        <w:rPr>
          <w:i/>
          <w:iCs/>
          <w:sz w:val="26"/>
          <w:szCs w:val="26"/>
        </w:rPr>
        <w:t>pääkaupunkiseudun ja Uudenmaan alueella</w:t>
      </w:r>
      <w:r w:rsidR="003F49D2">
        <w:rPr>
          <w:i/>
          <w:iCs/>
          <w:sz w:val="26"/>
          <w:szCs w:val="26"/>
        </w:rPr>
        <w:t xml:space="preserve"> (THL 2023)</w:t>
      </w:r>
      <w:r w:rsidRPr="00F33B48">
        <w:rPr>
          <w:i/>
          <w:iCs/>
          <w:sz w:val="26"/>
          <w:szCs w:val="26"/>
        </w:rPr>
        <w:t>.</w:t>
      </w:r>
    </w:p>
    <w:p w14:paraId="5CDB80DA" w14:textId="5566A808" w:rsidR="00D3333B" w:rsidRPr="007E2763" w:rsidRDefault="00D3333B" w:rsidP="00D3333B">
      <w:pPr>
        <w:pStyle w:val="Pikkuotsikko2"/>
      </w:pPr>
      <w:r w:rsidRPr="007E2763">
        <w:lastRenderedPageBreak/>
        <w:t>Yhteydenotot:</w:t>
      </w:r>
    </w:p>
    <w:p w14:paraId="6BEB0FBF" w14:textId="77777777" w:rsidR="00D3333B" w:rsidRDefault="00D3333B" w:rsidP="00D3333B">
      <w:pPr>
        <w:spacing w:beforeAutospacing="1" w:after="240"/>
        <w:rPr>
          <w:rFonts w:ascii="MS Gothic" w:eastAsia="MS Gothic" w:hAnsi="MS Gothic" w:cs="MS Gothic"/>
          <w:sz w:val="28"/>
          <w:szCs w:val="28"/>
        </w:rPr>
      </w:pPr>
      <w:r w:rsidRPr="007E2763">
        <w:rPr>
          <w:rFonts w:ascii="Arial Nova" w:eastAsia="Arial Nova" w:hAnsi="Arial Nova" w:cs="Arial Nova"/>
          <w:sz w:val="28"/>
          <w:szCs w:val="28"/>
        </w:rPr>
        <w:t>Juha Hagman, LT, silmäkirurgian erityispätevyys</w:t>
      </w:r>
      <w:r w:rsidRPr="007E2763">
        <w:br/>
      </w:r>
      <w:r w:rsidRPr="007E2763">
        <w:rPr>
          <w:rFonts w:ascii="Arial Nova" w:eastAsia="Arial Nova" w:hAnsi="Arial Nova" w:cs="Arial Nova"/>
          <w:sz w:val="28"/>
          <w:szCs w:val="28"/>
        </w:rPr>
        <w:t>puheenjohtaja, Suomen Silmälääkäriyhdistys ry</w:t>
      </w:r>
      <w:r w:rsidRPr="007E2763">
        <w:rPr>
          <w:rFonts w:ascii="Arial Nova" w:eastAsia="Arial Nova" w:hAnsi="Arial Nova" w:cs="Arial Nova"/>
          <w:sz w:val="28"/>
          <w:szCs w:val="28"/>
        </w:rPr>
        <w:br/>
      </w:r>
      <w:hyperlink r:id="rId7" w:history="1">
        <w:r w:rsidRPr="007E2763">
          <w:rPr>
            <w:rStyle w:val="Hyperlinkki"/>
            <w:rFonts w:ascii="Arial Nova" w:eastAsia="Arial Nova" w:hAnsi="Arial Nova" w:cs="Arial Nova"/>
            <w:color w:val="auto"/>
            <w:sz w:val="28"/>
            <w:szCs w:val="28"/>
          </w:rPr>
          <w:t>puheenjohtaja@silmalaakariyhdistys.fi</w:t>
        </w:r>
      </w:hyperlink>
      <w:r w:rsidRPr="007E2763">
        <w:rPr>
          <w:rFonts w:ascii="Arial Nova" w:eastAsia="Arial Nova" w:hAnsi="Arial Nova" w:cs="Arial Nova"/>
          <w:sz w:val="28"/>
          <w:szCs w:val="28"/>
        </w:rPr>
        <w:t>, p. 040 513 7228</w:t>
      </w:r>
      <w:r w:rsidRPr="007E2763">
        <w:rPr>
          <w:rFonts w:ascii="MS Gothic" w:eastAsia="MS Gothic" w:hAnsi="MS Gothic" w:cs="MS Gothic" w:hint="eastAsia"/>
          <w:sz w:val="28"/>
          <w:szCs w:val="28"/>
        </w:rPr>
        <w:t>‬</w:t>
      </w:r>
    </w:p>
    <w:p w14:paraId="26B5B30E" w14:textId="2BDB28BC" w:rsidR="3226AB6C" w:rsidRPr="007E2763" w:rsidRDefault="00D3333B" w:rsidP="3226AB6C">
      <w:pPr>
        <w:spacing w:beforeAutospacing="1" w:after="240"/>
        <w:rPr>
          <w:rFonts w:ascii="Arial Nova" w:eastAsia="Arial Nova" w:hAnsi="Arial Nova" w:cs="Arial Nova"/>
          <w:sz w:val="28"/>
          <w:szCs w:val="28"/>
        </w:rPr>
      </w:pPr>
      <w:r w:rsidRPr="007E2763">
        <w:rPr>
          <w:rFonts w:ascii="Arial Nova" w:eastAsia="Arial Nova" w:hAnsi="Arial Nova" w:cs="Arial Nova"/>
          <w:sz w:val="28"/>
          <w:szCs w:val="28"/>
        </w:rPr>
        <w:t>Jussi Paterno, silmätautien erikoislääkäri</w:t>
      </w:r>
      <w:r w:rsidRPr="007E2763">
        <w:br/>
      </w:r>
      <w:r w:rsidRPr="007E2763">
        <w:rPr>
          <w:rFonts w:ascii="Arial Nova" w:eastAsia="Arial Nova" w:hAnsi="Arial Nova" w:cs="Arial Nova"/>
          <w:sz w:val="28"/>
          <w:szCs w:val="28"/>
        </w:rPr>
        <w:t>viestintäjohtaja, Suomen Silmälääkäriyhdistys ry</w:t>
      </w:r>
      <w:r w:rsidRPr="007E2763">
        <w:br/>
      </w:r>
      <w:hyperlink r:id="rId8">
        <w:r w:rsidRPr="007E2763">
          <w:rPr>
            <w:rStyle w:val="Hyperlinkki"/>
            <w:rFonts w:ascii="Arial Nova" w:eastAsia="Arial Nova" w:hAnsi="Arial Nova" w:cs="Arial Nova"/>
            <w:color w:val="auto"/>
            <w:sz w:val="28"/>
            <w:szCs w:val="28"/>
          </w:rPr>
          <w:t>jussi@paterno.fi</w:t>
        </w:r>
      </w:hyperlink>
      <w:r w:rsidRPr="007E2763">
        <w:rPr>
          <w:rFonts w:ascii="Arial Nova" w:eastAsia="Arial Nova" w:hAnsi="Arial Nova" w:cs="Arial Nova"/>
          <w:sz w:val="28"/>
          <w:szCs w:val="28"/>
        </w:rPr>
        <w:t xml:space="preserve"> p. 050 5768 665</w:t>
      </w:r>
    </w:p>
    <w:sectPr w:rsidR="3226AB6C" w:rsidRPr="007E2763">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91A4" w14:textId="77777777" w:rsidR="00CB547E" w:rsidRDefault="00CB547E" w:rsidP="009C7CA7">
      <w:pPr>
        <w:spacing w:after="0" w:line="240" w:lineRule="auto"/>
      </w:pPr>
      <w:r>
        <w:separator/>
      </w:r>
    </w:p>
  </w:endnote>
  <w:endnote w:type="continuationSeparator" w:id="0">
    <w:p w14:paraId="088672F1" w14:textId="77777777" w:rsidR="00CB547E" w:rsidRDefault="00CB547E" w:rsidP="009C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226AB6C" w14:paraId="394013A7" w14:textId="77777777" w:rsidTr="3226AB6C">
      <w:trPr>
        <w:trHeight w:val="300"/>
      </w:trPr>
      <w:tc>
        <w:tcPr>
          <w:tcW w:w="3210" w:type="dxa"/>
        </w:tcPr>
        <w:p w14:paraId="279E2572" w14:textId="77777777" w:rsidR="3226AB6C" w:rsidRDefault="3226AB6C" w:rsidP="3226AB6C">
          <w:pPr>
            <w:pStyle w:val="Yltunniste"/>
            <w:ind w:left="-115"/>
          </w:pPr>
        </w:p>
      </w:tc>
      <w:tc>
        <w:tcPr>
          <w:tcW w:w="3210" w:type="dxa"/>
        </w:tcPr>
        <w:p w14:paraId="790F50AA" w14:textId="77777777" w:rsidR="3226AB6C" w:rsidRDefault="3226AB6C" w:rsidP="3226AB6C">
          <w:pPr>
            <w:pStyle w:val="Yltunniste"/>
            <w:jc w:val="center"/>
          </w:pPr>
        </w:p>
      </w:tc>
      <w:tc>
        <w:tcPr>
          <w:tcW w:w="3210" w:type="dxa"/>
        </w:tcPr>
        <w:p w14:paraId="5B968A2F" w14:textId="77777777" w:rsidR="3226AB6C" w:rsidRDefault="3226AB6C" w:rsidP="3226AB6C">
          <w:pPr>
            <w:pStyle w:val="Yltunniste"/>
            <w:ind w:right="-115"/>
            <w:jc w:val="right"/>
          </w:pPr>
        </w:p>
      </w:tc>
    </w:tr>
  </w:tbl>
  <w:p w14:paraId="6A3EBAB1" w14:textId="77777777" w:rsidR="3226AB6C" w:rsidRDefault="3226AB6C" w:rsidP="3226AB6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0C5D" w14:textId="77777777" w:rsidR="00CB547E" w:rsidRDefault="00CB547E" w:rsidP="009C7CA7">
      <w:pPr>
        <w:spacing w:after="0" w:line="240" w:lineRule="auto"/>
      </w:pPr>
      <w:r>
        <w:separator/>
      </w:r>
    </w:p>
  </w:footnote>
  <w:footnote w:type="continuationSeparator" w:id="0">
    <w:p w14:paraId="595C00AD" w14:textId="77777777" w:rsidR="00CB547E" w:rsidRDefault="00CB547E" w:rsidP="009C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226AB6C" w:rsidRPr="009E227B" w14:paraId="55C3EF65" w14:textId="77777777" w:rsidTr="3226AB6C">
      <w:trPr>
        <w:trHeight w:val="300"/>
      </w:trPr>
      <w:tc>
        <w:tcPr>
          <w:tcW w:w="3210" w:type="dxa"/>
        </w:tcPr>
        <w:p w14:paraId="6E0B8674" w14:textId="77777777" w:rsidR="3226AB6C" w:rsidRPr="009E227B" w:rsidRDefault="3226AB6C" w:rsidP="3226AB6C">
          <w:pPr>
            <w:pStyle w:val="Yltunniste"/>
            <w:ind w:left="-115"/>
            <w:rPr>
              <w:rFonts w:ascii="Arial Nova" w:eastAsia="Arial Nova" w:hAnsi="Arial Nova" w:cs="Arial Nova"/>
              <w:sz w:val="28"/>
              <w:szCs w:val="28"/>
            </w:rPr>
          </w:pPr>
          <w:r w:rsidRPr="009E227B">
            <w:rPr>
              <w:rFonts w:ascii="Arial Nova" w:eastAsia="Arial Nova" w:hAnsi="Arial Nova" w:cs="Arial Nova"/>
              <w:sz w:val="28"/>
              <w:szCs w:val="28"/>
            </w:rPr>
            <w:t>Suomen Silmälääkäriyhdistys ry</w:t>
          </w:r>
        </w:p>
      </w:tc>
      <w:tc>
        <w:tcPr>
          <w:tcW w:w="3210" w:type="dxa"/>
        </w:tcPr>
        <w:p w14:paraId="4B32070D" w14:textId="77777777" w:rsidR="3226AB6C" w:rsidRPr="009E227B" w:rsidRDefault="3226AB6C" w:rsidP="3226AB6C">
          <w:pPr>
            <w:pStyle w:val="Yltunniste"/>
            <w:jc w:val="center"/>
            <w:rPr>
              <w:rFonts w:ascii="Arial Nova" w:eastAsia="Arial Nova" w:hAnsi="Arial Nova" w:cs="Arial Nova"/>
              <w:sz w:val="28"/>
              <w:szCs w:val="28"/>
            </w:rPr>
          </w:pPr>
          <w:r w:rsidRPr="009E227B">
            <w:rPr>
              <w:rFonts w:ascii="Arial Nova" w:eastAsia="Arial Nova" w:hAnsi="Arial Nova" w:cs="Arial Nova"/>
              <w:sz w:val="28"/>
              <w:szCs w:val="28"/>
            </w:rPr>
            <w:t>Kannanotto</w:t>
          </w:r>
        </w:p>
      </w:tc>
      <w:tc>
        <w:tcPr>
          <w:tcW w:w="3210" w:type="dxa"/>
        </w:tcPr>
        <w:p w14:paraId="594561C0" w14:textId="77777777" w:rsidR="3226AB6C" w:rsidRPr="009E227B" w:rsidRDefault="3226AB6C" w:rsidP="3226AB6C">
          <w:pPr>
            <w:pStyle w:val="Yltunniste"/>
            <w:ind w:right="-115"/>
            <w:jc w:val="right"/>
            <w:rPr>
              <w:rFonts w:ascii="Arial Nova" w:eastAsia="Arial Nova" w:hAnsi="Arial Nova" w:cs="Arial Nova"/>
              <w:sz w:val="28"/>
              <w:szCs w:val="28"/>
            </w:rPr>
          </w:pPr>
          <w:r w:rsidRPr="009E227B">
            <w:rPr>
              <w:rFonts w:ascii="Arial Nova" w:eastAsia="Arial Nova" w:hAnsi="Arial Nova" w:cs="Arial Nova"/>
              <w:sz w:val="28"/>
              <w:szCs w:val="28"/>
            </w:rPr>
            <w:fldChar w:fldCharType="begin"/>
          </w:r>
          <w:r w:rsidRPr="009E227B">
            <w:rPr>
              <w:sz w:val="28"/>
              <w:szCs w:val="28"/>
            </w:rPr>
            <w:instrText>PAGE</w:instrText>
          </w:r>
          <w:r w:rsidRPr="009E227B">
            <w:rPr>
              <w:sz w:val="28"/>
              <w:szCs w:val="28"/>
            </w:rPr>
            <w:fldChar w:fldCharType="separate"/>
          </w:r>
          <w:r w:rsidR="00706851" w:rsidRPr="009E227B">
            <w:rPr>
              <w:noProof/>
              <w:sz w:val="28"/>
              <w:szCs w:val="28"/>
            </w:rPr>
            <w:t>1</w:t>
          </w:r>
          <w:r w:rsidRPr="009E227B">
            <w:rPr>
              <w:rFonts w:ascii="Arial Nova" w:eastAsia="Arial Nova" w:hAnsi="Arial Nova" w:cs="Arial Nova"/>
              <w:sz w:val="28"/>
              <w:szCs w:val="28"/>
            </w:rPr>
            <w:fldChar w:fldCharType="end"/>
          </w:r>
          <w:r w:rsidRPr="009E227B">
            <w:rPr>
              <w:rFonts w:ascii="Arial Nova" w:eastAsia="Arial Nova" w:hAnsi="Arial Nova" w:cs="Arial Nova"/>
              <w:sz w:val="28"/>
              <w:szCs w:val="28"/>
            </w:rPr>
            <w:t>/</w:t>
          </w:r>
          <w:r w:rsidRPr="009E227B">
            <w:rPr>
              <w:rFonts w:ascii="Arial Nova" w:eastAsia="Arial Nova" w:hAnsi="Arial Nova" w:cs="Arial Nova"/>
              <w:sz w:val="28"/>
              <w:szCs w:val="28"/>
            </w:rPr>
            <w:fldChar w:fldCharType="begin"/>
          </w:r>
          <w:r w:rsidRPr="009E227B">
            <w:rPr>
              <w:sz w:val="28"/>
              <w:szCs w:val="28"/>
            </w:rPr>
            <w:instrText>NUMPAGES</w:instrText>
          </w:r>
          <w:r w:rsidRPr="009E227B">
            <w:rPr>
              <w:sz w:val="28"/>
              <w:szCs w:val="28"/>
            </w:rPr>
            <w:fldChar w:fldCharType="separate"/>
          </w:r>
          <w:r w:rsidR="00706851" w:rsidRPr="009E227B">
            <w:rPr>
              <w:noProof/>
              <w:sz w:val="28"/>
              <w:szCs w:val="28"/>
            </w:rPr>
            <w:t>2</w:t>
          </w:r>
          <w:r w:rsidRPr="009E227B">
            <w:rPr>
              <w:rFonts w:ascii="Arial Nova" w:eastAsia="Arial Nova" w:hAnsi="Arial Nova" w:cs="Arial Nova"/>
              <w:sz w:val="28"/>
              <w:szCs w:val="28"/>
            </w:rPr>
            <w:fldChar w:fldCharType="end"/>
          </w:r>
        </w:p>
      </w:tc>
    </w:tr>
  </w:tbl>
  <w:p w14:paraId="58C3DE11" w14:textId="77777777" w:rsidR="3226AB6C" w:rsidRPr="009E227B" w:rsidRDefault="3226AB6C" w:rsidP="3226AB6C">
    <w:pPr>
      <w:pStyle w:val="Yltunniste"/>
      <w:rPr>
        <w:rFonts w:ascii="Arial Nova" w:eastAsia="Arial Nova" w:hAnsi="Arial Nova" w:cs="Arial Nova"/>
        <w:sz w:val="28"/>
        <w:szCs w:val="28"/>
      </w:rPr>
    </w:pPr>
  </w:p>
</w:hdr>
</file>

<file path=word/intelligence2.xml><?xml version="1.0" encoding="utf-8"?>
<int2:intelligence xmlns:int2="http://schemas.microsoft.com/office/intelligence/2020/intelligence" xmlns:oel="http://schemas.microsoft.com/office/2019/extlst">
  <int2:observations>
    <int2:textHash int2:hashCode="GZIrqnVC73Wz8U" int2:id="inHsWYQ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5C42"/>
    <w:multiLevelType w:val="hybridMultilevel"/>
    <w:tmpl w:val="753E5E28"/>
    <w:lvl w:ilvl="0" w:tplc="8FE6D85A">
      <w:start w:val="1"/>
      <w:numFmt w:val="bullet"/>
      <w:lvlText w:val=""/>
      <w:lvlJc w:val="left"/>
      <w:pPr>
        <w:ind w:left="720" w:hanging="360"/>
      </w:pPr>
      <w:rPr>
        <w:rFonts w:ascii="Symbol" w:hAnsi="Symbol" w:hint="default"/>
      </w:rPr>
    </w:lvl>
    <w:lvl w:ilvl="1" w:tplc="82EE54D6">
      <w:start w:val="1"/>
      <w:numFmt w:val="bullet"/>
      <w:lvlText w:val="o"/>
      <w:lvlJc w:val="left"/>
      <w:pPr>
        <w:ind w:left="1440" w:hanging="360"/>
      </w:pPr>
      <w:rPr>
        <w:rFonts w:ascii="Courier New" w:hAnsi="Courier New" w:hint="default"/>
      </w:rPr>
    </w:lvl>
    <w:lvl w:ilvl="2" w:tplc="035E963E">
      <w:start w:val="1"/>
      <w:numFmt w:val="bullet"/>
      <w:lvlText w:val=""/>
      <w:lvlJc w:val="left"/>
      <w:pPr>
        <w:ind w:left="2160" w:hanging="360"/>
      </w:pPr>
      <w:rPr>
        <w:rFonts w:ascii="Wingdings" w:hAnsi="Wingdings" w:hint="default"/>
      </w:rPr>
    </w:lvl>
    <w:lvl w:ilvl="3" w:tplc="46E40200">
      <w:start w:val="1"/>
      <w:numFmt w:val="bullet"/>
      <w:lvlText w:val=""/>
      <w:lvlJc w:val="left"/>
      <w:pPr>
        <w:ind w:left="2880" w:hanging="360"/>
      </w:pPr>
      <w:rPr>
        <w:rFonts w:ascii="Symbol" w:hAnsi="Symbol" w:hint="default"/>
      </w:rPr>
    </w:lvl>
    <w:lvl w:ilvl="4" w:tplc="3AAE9338">
      <w:start w:val="1"/>
      <w:numFmt w:val="bullet"/>
      <w:lvlText w:val="o"/>
      <w:lvlJc w:val="left"/>
      <w:pPr>
        <w:ind w:left="3600" w:hanging="360"/>
      </w:pPr>
      <w:rPr>
        <w:rFonts w:ascii="Courier New" w:hAnsi="Courier New" w:hint="default"/>
      </w:rPr>
    </w:lvl>
    <w:lvl w:ilvl="5" w:tplc="3B489652">
      <w:start w:val="1"/>
      <w:numFmt w:val="bullet"/>
      <w:lvlText w:val=""/>
      <w:lvlJc w:val="left"/>
      <w:pPr>
        <w:ind w:left="4320" w:hanging="360"/>
      </w:pPr>
      <w:rPr>
        <w:rFonts w:ascii="Wingdings" w:hAnsi="Wingdings" w:hint="default"/>
      </w:rPr>
    </w:lvl>
    <w:lvl w:ilvl="6" w:tplc="4ADE8560">
      <w:start w:val="1"/>
      <w:numFmt w:val="bullet"/>
      <w:lvlText w:val=""/>
      <w:lvlJc w:val="left"/>
      <w:pPr>
        <w:ind w:left="5040" w:hanging="360"/>
      </w:pPr>
      <w:rPr>
        <w:rFonts w:ascii="Symbol" w:hAnsi="Symbol" w:hint="default"/>
      </w:rPr>
    </w:lvl>
    <w:lvl w:ilvl="7" w:tplc="475867AE">
      <w:start w:val="1"/>
      <w:numFmt w:val="bullet"/>
      <w:lvlText w:val="o"/>
      <w:lvlJc w:val="left"/>
      <w:pPr>
        <w:ind w:left="5760" w:hanging="360"/>
      </w:pPr>
      <w:rPr>
        <w:rFonts w:ascii="Courier New" w:hAnsi="Courier New" w:hint="default"/>
      </w:rPr>
    </w:lvl>
    <w:lvl w:ilvl="8" w:tplc="DBC47BFE">
      <w:start w:val="1"/>
      <w:numFmt w:val="bullet"/>
      <w:lvlText w:val=""/>
      <w:lvlJc w:val="left"/>
      <w:pPr>
        <w:ind w:left="6480" w:hanging="360"/>
      </w:pPr>
      <w:rPr>
        <w:rFonts w:ascii="Wingdings" w:hAnsi="Wingdings" w:hint="default"/>
      </w:rPr>
    </w:lvl>
  </w:abstractNum>
  <w:abstractNum w:abstractNumId="1" w15:restartNumberingAfterBreak="0">
    <w:nsid w:val="38BF239A"/>
    <w:multiLevelType w:val="hybridMultilevel"/>
    <w:tmpl w:val="09B81D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50666D4"/>
    <w:multiLevelType w:val="hybridMultilevel"/>
    <w:tmpl w:val="DEEE14C6"/>
    <w:lvl w:ilvl="0" w:tplc="56127C22">
      <w:start w:val="1"/>
      <w:numFmt w:val="bullet"/>
      <w:lvlText w:val=""/>
      <w:lvlJc w:val="left"/>
      <w:pPr>
        <w:ind w:left="720" w:hanging="360"/>
      </w:pPr>
      <w:rPr>
        <w:rFonts w:ascii="Symbol" w:hAnsi="Symbol" w:hint="default"/>
      </w:rPr>
    </w:lvl>
    <w:lvl w:ilvl="1" w:tplc="8438C690">
      <w:start w:val="1"/>
      <w:numFmt w:val="bullet"/>
      <w:lvlText w:val="o"/>
      <w:lvlJc w:val="left"/>
      <w:pPr>
        <w:ind w:left="1440" w:hanging="360"/>
      </w:pPr>
      <w:rPr>
        <w:rFonts w:ascii="Courier New" w:hAnsi="Courier New" w:hint="default"/>
      </w:rPr>
    </w:lvl>
    <w:lvl w:ilvl="2" w:tplc="FFB696DC">
      <w:start w:val="1"/>
      <w:numFmt w:val="bullet"/>
      <w:lvlText w:val=""/>
      <w:lvlJc w:val="left"/>
      <w:pPr>
        <w:ind w:left="2160" w:hanging="360"/>
      </w:pPr>
      <w:rPr>
        <w:rFonts w:ascii="Wingdings" w:hAnsi="Wingdings" w:hint="default"/>
      </w:rPr>
    </w:lvl>
    <w:lvl w:ilvl="3" w:tplc="F7D40D98">
      <w:start w:val="1"/>
      <w:numFmt w:val="bullet"/>
      <w:lvlText w:val=""/>
      <w:lvlJc w:val="left"/>
      <w:pPr>
        <w:ind w:left="2880" w:hanging="360"/>
      </w:pPr>
      <w:rPr>
        <w:rFonts w:ascii="Symbol" w:hAnsi="Symbol" w:hint="default"/>
      </w:rPr>
    </w:lvl>
    <w:lvl w:ilvl="4" w:tplc="E17618B4">
      <w:start w:val="1"/>
      <w:numFmt w:val="bullet"/>
      <w:lvlText w:val="o"/>
      <w:lvlJc w:val="left"/>
      <w:pPr>
        <w:ind w:left="3600" w:hanging="360"/>
      </w:pPr>
      <w:rPr>
        <w:rFonts w:ascii="Courier New" w:hAnsi="Courier New" w:hint="default"/>
      </w:rPr>
    </w:lvl>
    <w:lvl w:ilvl="5" w:tplc="33E08F20">
      <w:start w:val="1"/>
      <w:numFmt w:val="bullet"/>
      <w:lvlText w:val=""/>
      <w:lvlJc w:val="left"/>
      <w:pPr>
        <w:ind w:left="4320" w:hanging="360"/>
      </w:pPr>
      <w:rPr>
        <w:rFonts w:ascii="Wingdings" w:hAnsi="Wingdings" w:hint="default"/>
      </w:rPr>
    </w:lvl>
    <w:lvl w:ilvl="6" w:tplc="361C4BC2">
      <w:start w:val="1"/>
      <w:numFmt w:val="bullet"/>
      <w:lvlText w:val=""/>
      <w:lvlJc w:val="left"/>
      <w:pPr>
        <w:ind w:left="5040" w:hanging="360"/>
      </w:pPr>
      <w:rPr>
        <w:rFonts w:ascii="Symbol" w:hAnsi="Symbol" w:hint="default"/>
      </w:rPr>
    </w:lvl>
    <w:lvl w:ilvl="7" w:tplc="BCE2D60E">
      <w:start w:val="1"/>
      <w:numFmt w:val="bullet"/>
      <w:lvlText w:val="o"/>
      <w:lvlJc w:val="left"/>
      <w:pPr>
        <w:ind w:left="5760" w:hanging="360"/>
      </w:pPr>
      <w:rPr>
        <w:rFonts w:ascii="Courier New" w:hAnsi="Courier New" w:hint="default"/>
      </w:rPr>
    </w:lvl>
    <w:lvl w:ilvl="8" w:tplc="931AC2AE">
      <w:start w:val="1"/>
      <w:numFmt w:val="bullet"/>
      <w:lvlText w:val=""/>
      <w:lvlJc w:val="left"/>
      <w:pPr>
        <w:ind w:left="6480" w:hanging="360"/>
      </w:pPr>
      <w:rPr>
        <w:rFonts w:ascii="Wingdings" w:hAnsi="Wingdings" w:hint="default"/>
      </w:rPr>
    </w:lvl>
  </w:abstractNum>
  <w:num w:numId="1" w16cid:durableId="205876945">
    <w:abstractNumId w:val="2"/>
  </w:num>
  <w:num w:numId="2" w16cid:durableId="1550340414">
    <w:abstractNumId w:val="0"/>
  </w:num>
  <w:num w:numId="3" w16cid:durableId="107420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E8"/>
    <w:rsid w:val="00015CA8"/>
    <w:rsid w:val="00071796"/>
    <w:rsid w:val="00072C57"/>
    <w:rsid w:val="000938BA"/>
    <w:rsid w:val="000C1522"/>
    <w:rsid w:val="00106B51"/>
    <w:rsid w:val="001305B2"/>
    <w:rsid w:val="00173603"/>
    <w:rsid w:val="001A765E"/>
    <w:rsid w:val="001D4B0C"/>
    <w:rsid w:val="0021443A"/>
    <w:rsid w:val="002721A3"/>
    <w:rsid w:val="00343039"/>
    <w:rsid w:val="00378799"/>
    <w:rsid w:val="003B2919"/>
    <w:rsid w:val="003D1132"/>
    <w:rsid w:val="003F49D2"/>
    <w:rsid w:val="004103CF"/>
    <w:rsid w:val="00443346"/>
    <w:rsid w:val="004976A9"/>
    <w:rsid w:val="004F6945"/>
    <w:rsid w:val="00511328"/>
    <w:rsid w:val="00547E13"/>
    <w:rsid w:val="005725A3"/>
    <w:rsid w:val="005F2F11"/>
    <w:rsid w:val="00604BA3"/>
    <w:rsid w:val="006052AD"/>
    <w:rsid w:val="006230D0"/>
    <w:rsid w:val="00650CAE"/>
    <w:rsid w:val="006C23A2"/>
    <w:rsid w:val="006C275C"/>
    <w:rsid w:val="006F0D25"/>
    <w:rsid w:val="00706851"/>
    <w:rsid w:val="00780247"/>
    <w:rsid w:val="00784E5F"/>
    <w:rsid w:val="007B79E8"/>
    <w:rsid w:val="007E2763"/>
    <w:rsid w:val="00822E67"/>
    <w:rsid w:val="00893098"/>
    <w:rsid w:val="008B3B8D"/>
    <w:rsid w:val="00982BE8"/>
    <w:rsid w:val="00990955"/>
    <w:rsid w:val="009A4802"/>
    <w:rsid w:val="009C7CA7"/>
    <w:rsid w:val="009E227B"/>
    <w:rsid w:val="00A3208D"/>
    <w:rsid w:val="00A72BA7"/>
    <w:rsid w:val="00B05393"/>
    <w:rsid w:val="00B22724"/>
    <w:rsid w:val="00B71042"/>
    <w:rsid w:val="00C461CB"/>
    <w:rsid w:val="00C5210C"/>
    <w:rsid w:val="00CB547E"/>
    <w:rsid w:val="00D3333B"/>
    <w:rsid w:val="00DF49AD"/>
    <w:rsid w:val="00E31B7A"/>
    <w:rsid w:val="00E53951"/>
    <w:rsid w:val="00ED88BE"/>
    <w:rsid w:val="00EF5269"/>
    <w:rsid w:val="00F33B48"/>
    <w:rsid w:val="00F35DE7"/>
    <w:rsid w:val="00F36E9B"/>
    <w:rsid w:val="00F45728"/>
    <w:rsid w:val="00FB5FC3"/>
    <w:rsid w:val="00FEC395"/>
    <w:rsid w:val="012F5F8E"/>
    <w:rsid w:val="01AE460F"/>
    <w:rsid w:val="01FA4489"/>
    <w:rsid w:val="025AE7F8"/>
    <w:rsid w:val="0285BF47"/>
    <w:rsid w:val="02B4EE8F"/>
    <w:rsid w:val="02F3C8F8"/>
    <w:rsid w:val="031B5F0D"/>
    <w:rsid w:val="0325A978"/>
    <w:rsid w:val="0365C12C"/>
    <w:rsid w:val="03724F89"/>
    <w:rsid w:val="038E5A35"/>
    <w:rsid w:val="039F6B85"/>
    <w:rsid w:val="03EF5F37"/>
    <w:rsid w:val="04052EB8"/>
    <w:rsid w:val="04167713"/>
    <w:rsid w:val="042853FA"/>
    <w:rsid w:val="04428A84"/>
    <w:rsid w:val="044CA21E"/>
    <w:rsid w:val="046DDE1A"/>
    <w:rsid w:val="048DCFA5"/>
    <w:rsid w:val="04A5E8C5"/>
    <w:rsid w:val="04D16B78"/>
    <w:rsid w:val="051209BF"/>
    <w:rsid w:val="0513290C"/>
    <w:rsid w:val="052045CD"/>
    <w:rsid w:val="05217E7D"/>
    <w:rsid w:val="052E8D15"/>
    <w:rsid w:val="05317C5D"/>
    <w:rsid w:val="0538015D"/>
    <w:rsid w:val="057F062E"/>
    <w:rsid w:val="058A9351"/>
    <w:rsid w:val="059288BA"/>
    <w:rsid w:val="05A86052"/>
    <w:rsid w:val="05EFC792"/>
    <w:rsid w:val="05FDD42D"/>
    <w:rsid w:val="0601E3E4"/>
    <w:rsid w:val="072E591B"/>
    <w:rsid w:val="07F671C0"/>
    <w:rsid w:val="08226578"/>
    <w:rsid w:val="083B92E7"/>
    <w:rsid w:val="0890C864"/>
    <w:rsid w:val="08A00AFD"/>
    <w:rsid w:val="08AEDD5C"/>
    <w:rsid w:val="08C4FB10"/>
    <w:rsid w:val="08DF11E6"/>
    <w:rsid w:val="0940D8B2"/>
    <w:rsid w:val="097988DB"/>
    <w:rsid w:val="0995CBB9"/>
    <w:rsid w:val="09A0841F"/>
    <w:rsid w:val="09D8989E"/>
    <w:rsid w:val="09FECAA9"/>
    <w:rsid w:val="0A47BC81"/>
    <w:rsid w:val="0A65F9DD"/>
    <w:rsid w:val="0A944712"/>
    <w:rsid w:val="0AA7E227"/>
    <w:rsid w:val="0AAFCC54"/>
    <w:rsid w:val="0AB90475"/>
    <w:rsid w:val="0AE3E8CC"/>
    <w:rsid w:val="0AF58D4E"/>
    <w:rsid w:val="0B0063DC"/>
    <w:rsid w:val="0B00BF97"/>
    <w:rsid w:val="0B3C5480"/>
    <w:rsid w:val="0B4C0752"/>
    <w:rsid w:val="0B55C6C7"/>
    <w:rsid w:val="0B5FDED6"/>
    <w:rsid w:val="0B83AC17"/>
    <w:rsid w:val="0BBB9CA5"/>
    <w:rsid w:val="0BC01F03"/>
    <w:rsid w:val="0CEFBC6F"/>
    <w:rsid w:val="0CF50657"/>
    <w:rsid w:val="0D3B6399"/>
    <w:rsid w:val="0D49EDF7"/>
    <w:rsid w:val="0D664E95"/>
    <w:rsid w:val="0D79012E"/>
    <w:rsid w:val="0D8A3C05"/>
    <w:rsid w:val="0DC33EF1"/>
    <w:rsid w:val="0DCDE012"/>
    <w:rsid w:val="0DDF82E9"/>
    <w:rsid w:val="0E2240D8"/>
    <w:rsid w:val="0E2695F5"/>
    <w:rsid w:val="0E60ED2E"/>
    <w:rsid w:val="0EC57E51"/>
    <w:rsid w:val="0ED2B098"/>
    <w:rsid w:val="0F4D48D7"/>
    <w:rsid w:val="0F6D4E56"/>
    <w:rsid w:val="0F7B7F76"/>
    <w:rsid w:val="103C708C"/>
    <w:rsid w:val="1050EB59"/>
    <w:rsid w:val="107BA504"/>
    <w:rsid w:val="10818EB9"/>
    <w:rsid w:val="10963BFD"/>
    <w:rsid w:val="10FDFB4E"/>
    <w:rsid w:val="110CF9D9"/>
    <w:rsid w:val="111723AB"/>
    <w:rsid w:val="113CA7FE"/>
    <w:rsid w:val="119FA0C4"/>
    <w:rsid w:val="11BCF4CD"/>
    <w:rsid w:val="12126C24"/>
    <w:rsid w:val="1218AEED"/>
    <w:rsid w:val="12E0103B"/>
    <w:rsid w:val="1339F141"/>
    <w:rsid w:val="13F2EA78"/>
    <w:rsid w:val="13FFB64E"/>
    <w:rsid w:val="14204D9C"/>
    <w:rsid w:val="142685BF"/>
    <w:rsid w:val="1451FA50"/>
    <w:rsid w:val="14F93025"/>
    <w:rsid w:val="15140906"/>
    <w:rsid w:val="152722B7"/>
    <w:rsid w:val="15367AAA"/>
    <w:rsid w:val="153A1549"/>
    <w:rsid w:val="153BD77F"/>
    <w:rsid w:val="155EE5A0"/>
    <w:rsid w:val="1575EAEC"/>
    <w:rsid w:val="164DF866"/>
    <w:rsid w:val="1661ACC8"/>
    <w:rsid w:val="1686F4AD"/>
    <w:rsid w:val="169065F0"/>
    <w:rsid w:val="16C753CE"/>
    <w:rsid w:val="16F31177"/>
    <w:rsid w:val="1702D1AA"/>
    <w:rsid w:val="171B86A6"/>
    <w:rsid w:val="1765A491"/>
    <w:rsid w:val="17A2C089"/>
    <w:rsid w:val="17C79418"/>
    <w:rsid w:val="1811740C"/>
    <w:rsid w:val="18BA4326"/>
    <w:rsid w:val="18DA4E61"/>
    <w:rsid w:val="18E3CE83"/>
    <w:rsid w:val="18F389AB"/>
    <w:rsid w:val="18FCF53D"/>
    <w:rsid w:val="1935EDC7"/>
    <w:rsid w:val="19386D85"/>
    <w:rsid w:val="1940234A"/>
    <w:rsid w:val="19C28C66"/>
    <w:rsid w:val="1A1BAD09"/>
    <w:rsid w:val="1A30C1C8"/>
    <w:rsid w:val="1A4F96B0"/>
    <w:rsid w:val="1A5DE777"/>
    <w:rsid w:val="1A85A95C"/>
    <w:rsid w:val="1AA43334"/>
    <w:rsid w:val="1AAA8ECE"/>
    <w:rsid w:val="1ACE2188"/>
    <w:rsid w:val="1AE791E6"/>
    <w:rsid w:val="1B2C85E2"/>
    <w:rsid w:val="1B4D1B75"/>
    <w:rsid w:val="1B5EFB00"/>
    <w:rsid w:val="1B80209D"/>
    <w:rsid w:val="1BC44160"/>
    <w:rsid w:val="1BFEB328"/>
    <w:rsid w:val="1C63F209"/>
    <w:rsid w:val="1C69AE05"/>
    <w:rsid w:val="1C858C5B"/>
    <w:rsid w:val="1CEE6C9D"/>
    <w:rsid w:val="1D0F3238"/>
    <w:rsid w:val="1DB6A706"/>
    <w:rsid w:val="1DBBABEF"/>
    <w:rsid w:val="1DBD4A1E"/>
    <w:rsid w:val="1E2414AB"/>
    <w:rsid w:val="1E4C25BB"/>
    <w:rsid w:val="1E8FF11B"/>
    <w:rsid w:val="1EA31026"/>
    <w:rsid w:val="1EAC4F42"/>
    <w:rsid w:val="1EC279BE"/>
    <w:rsid w:val="1ECF0BDE"/>
    <w:rsid w:val="1EE61675"/>
    <w:rsid w:val="1F3BB5A7"/>
    <w:rsid w:val="1F591A7F"/>
    <w:rsid w:val="1F63A966"/>
    <w:rsid w:val="1FAE9BEA"/>
    <w:rsid w:val="1FC7F25A"/>
    <w:rsid w:val="1FEA8433"/>
    <w:rsid w:val="2007BD1C"/>
    <w:rsid w:val="2019333E"/>
    <w:rsid w:val="204D9095"/>
    <w:rsid w:val="2067AD99"/>
    <w:rsid w:val="208677AC"/>
    <w:rsid w:val="20908B93"/>
    <w:rsid w:val="20A0D896"/>
    <w:rsid w:val="20AE57D4"/>
    <w:rsid w:val="20CE62F8"/>
    <w:rsid w:val="20F4EAE0"/>
    <w:rsid w:val="21060085"/>
    <w:rsid w:val="2163C2BB"/>
    <w:rsid w:val="2167BFD3"/>
    <w:rsid w:val="21767066"/>
    <w:rsid w:val="21780F26"/>
    <w:rsid w:val="21AEFD6E"/>
    <w:rsid w:val="21F0DB8A"/>
    <w:rsid w:val="2268F3B9"/>
    <w:rsid w:val="22ADB32D"/>
    <w:rsid w:val="22B5A0B3"/>
    <w:rsid w:val="22C6DB8A"/>
    <w:rsid w:val="2353BD3E"/>
    <w:rsid w:val="236577B5"/>
    <w:rsid w:val="239EB547"/>
    <w:rsid w:val="23A4DB2A"/>
    <w:rsid w:val="23E72C61"/>
    <w:rsid w:val="23F08C23"/>
    <w:rsid w:val="247C2B5B"/>
    <w:rsid w:val="247C6F0C"/>
    <w:rsid w:val="24A74127"/>
    <w:rsid w:val="24A9EDDB"/>
    <w:rsid w:val="24F6B15B"/>
    <w:rsid w:val="251479C5"/>
    <w:rsid w:val="255C34A1"/>
    <w:rsid w:val="2574082D"/>
    <w:rsid w:val="25D5521C"/>
    <w:rsid w:val="25E58EC4"/>
    <w:rsid w:val="25E70807"/>
    <w:rsid w:val="25F78F2C"/>
    <w:rsid w:val="25FBD9B2"/>
    <w:rsid w:val="261E9479"/>
    <w:rsid w:val="263ACB46"/>
    <w:rsid w:val="2671B507"/>
    <w:rsid w:val="267B2EAE"/>
    <w:rsid w:val="26D722EB"/>
    <w:rsid w:val="26DA979C"/>
    <w:rsid w:val="2796718B"/>
    <w:rsid w:val="279A4CAD"/>
    <w:rsid w:val="27A0ECEA"/>
    <w:rsid w:val="27B9D156"/>
    <w:rsid w:val="27CE5637"/>
    <w:rsid w:val="27DDF0BA"/>
    <w:rsid w:val="286E7DD0"/>
    <w:rsid w:val="2877238F"/>
    <w:rsid w:val="2882E908"/>
    <w:rsid w:val="28B8089E"/>
    <w:rsid w:val="2913836E"/>
    <w:rsid w:val="291B11CD"/>
    <w:rsid w:val="2924BE45"/>
    <w:rsid w:val="293241EC"/>
    <w:rsid w:val="295CF75D"/>
    <w:rsid w:val="2984073F"/>
    <w:rsid w:val="29CA766C"/>
    <w:rsid w:val="29E2C512"/>
    <w:rsid w:val="2A240295"/>
    <w:rsid w:val="2A3E94C9"/>
    <w:rsid w:val="2A558684"/>
    <w:rsid w:val="2A572287"/>
    <w:rsid w:val="2A88EA57"/>
    <w:rsid w:val="2A8CA22F"/>
    <w:rsid w:val="2A9E02CD"/>
    <w:rsid w:val="2AE632F8"/>
    <w:rsid w:val="2AE95245"/>
    <w:rsid w:val="2AFD28D0"/>
    <w:rsid w:val="2B7EB6FE"/>
    <w:rsid w:val="2BA7F4B7"/>
    <w:rsid w:val="2BE4D1F0"/>
    <w:rsid w:val="2C0048BD"/>
    <w:rsid w:val="2C227CCC"/>
    <w:rsid w:val="2C39D32E"/>
    <w:rsid w:val="2C5C88DA"/>
    <w:rsid w:val="2CA83BCA"/>
    <w:rsid w:val="2CB740FA"/>
    <w:rsid w:val="2CCD666A"/>
    <w:rsid w:val="2CD855E2"/>
    <w:rsid w:val="2CD94A16"/>
    <w:rsid w:val="2CF10660"/>
    <w:rsid w:val="2D02AD83"/>
    <w:rsid w:val="2D1217F4"/>
    <w:rsid w:val="2D8F9A56"/>
    <w:rsid w:val="2DA97AEE"/>
    <w:rsid w:val="2E440C2B"/>
    <w:rsid w:val="2E4B3A00"/>
    <w:rsid w:val="2E5ACC10"/>
    <w:rsid w:val="2E6B2312"/>
    <w:rsid w:val="2EA060C8"/>
    <w:rsid w:val="2EAC6A4F"/>
    <w:rsid w:val="2EB75D1B"/>
    <w:rsid w:val="2F016D25"/>
    <w:rsid w:val="2F1B981C"/>
    <w:rsid w:val="2F69A3AE"/>
    <w:rsid w:val="2F803DFF"/>
    <w:rsid w:val="2FA9DEF7"/>
    <w:rsid w:val="2FC0AAB2"/>
    <w:rsid w:val="2FFA82DF"/>
    <w:rsid w:val="3013D2A4"/>
    <w:rsid w:val="30310CD0"/>
    <w:rsid w:val="303E34AF"/>
    <w:rsid w:val="304A06FC"/>
    <w:rsid w:val="30F18261"/>
    <w:rsid w:val="30F44010"/>
    <w:rsid w:val="311A8EAC"/>
    <w:rsid w:val="3195294E"/>
    <w:rsid w:val="319A7250"/>
    <w:rsid w:val="32215AB8"/>
    <w:rsid w:val="3226AB6C"/>
    <w:rsid w:val="323D37AF"/>
    <w:rsid w:val="32478396"/>
    <w:rsid w:val="32530D72"/>
    <w:rsid w:val="327279A1"/>
    <w:rsid w:val="32BA65B4"/>
    <w:rsid w:val="32FB72A2"/>
    <w:rsid w:val="33173EA3"/>
    <w:rsid w:val="3327F83F"/>
    <w:rsid w:val="3355BCF3"/>
    <w:rsid w:val="33A63B21"/>
    <w:rsid w:val="33CC4EB2"/>
    <w:rsid w:val="33E7D965"/>
    <w:rsid w:val="33F68AA8"/>
    <w:rsid w:val="33FBAA14"/>
    <w:rsid w:val="3443C47E"/>
    <w:rsid w:val="345CB742"/>
    <w:rsid w:val="346FF809"/>
    <w:rsid w:val="3492626F"/>
    <w:rsid w:val="34B585B4"/>
    <w:rsid w:val="34CD34C2"/>
    <w:rsid w:val="3504FA49"/>
    <w:rsid w:val="3545E6FF"/>
    <w:rsid w:val="35A777A7"/>
    <w:rsid w:val="35B08B26"/>
    <w:rsid w:val="35F04784"/>
    <w:rsid w:val="3603AD6A"/>
    <w:rsid w:val="360C14C7"/>
    <w:rsid w:val="36193AAC"/>
    <w:rsid w:val="36296071"/>
    <w:rsid w:val="36419396"/>
    <w:rsid w:val="364AA72F"/>
    <w:rsid w:val="368BFC1E"/>
    <w:rsid w:val="3692BED1"/>
    <w:rsid w:val="373B9A05"/>
    <w:rsid w:val="373BF712"/>
    <w:rsid w:val="37681A4F"/>
    <w:rsid w:val="37A1FA54"/>
    <w:rsid w:val="37A2FFDB"/>
    <w:rsid w:val="37E67790"/>
    <w:rsid w:val="37F1158F"/>
    <w:rsid w:val="3804D584"/>
    <w:rsid w:val="3811A15A"/>
    <w:rsid w:val="382B6034"/>
    <w:rsid w:val="383571B4"/>
    <w:rsid w:val="383C9B0B"/>
    <w:rsid w:val="38931CBE"/>
    <w:rsid w:val="38A190D5"/>
    <w:rsid w:val="390690E3"/>
    <w:rsid w:val="39151B0F"/>
    <w:rsid w:val="393472F0"/>
    <w:rsid w:val="398CE5F0"/>
    <w:rsid w:val="3A21FBE8"/>
    <w:rsid w:val="3A25A328"/>
    <w:rsid w:val="3A6A2D0E"/>
    <w:rsid w:val="3A994728"/>
    <w:rsid w:val="3AB0A7B8"/>
    <w:rsid w:val="3ADE9FF6"/>
    <w:rsid w:val="3B1A9E61"/>
    <w:rsid w:val="3B5E426E"/>
    <w:rsid w:val="3B743BCD"/>
    <w:rsid w:val="3B7D48ED"/>
    <w:rsid w:val="3BB708E0"/>
    <w:rsid w:val="3BD79961"/>
    <w:rsid w:val="3C622DEE"/>
    <w:rsid w:val="3C9F2DBA"/>
    <w:rsid w:val="3D0D955B"/>
    <w:rsid w:val="3D19194E"/>
    <w:rsid w:val="3D2A64E4"/>
    <w:rsid w:val="3D47901F"/>
    <w:rsid w:val="3D8B9A6B"/>
    <w:rsid w:val="3DA81585"/>
    <w:rsid w:val="3DC113D5"/>
    <w:rsid w:val="3DE70A18"/>
    <w:rsid w:val="3DF3B4DF"/>
    <w:rsid w:val="3E01D6E3"/>
    <w:rsid w:val="3E06899E"/>
    <w:rsid w:val="3E0B2434"/>
    <w:rsid w:val="3E1C1EDA"/>
    <w:rsid w:val="3E42D898"/>
    <w:rsid w:val="3EA936DC"/>
    <w:rsid w:val="3EF0DB4E"/>
    <w:rsid w:val="3EF6716F"/>
    <w:rsid w:val="3EF9B322"/>
    <w:rsid w:val="3F10D259"/>
    <w:rsid w:val="3F303D13"/>
    <w:rsid w:val="3F588717"/>
    <w:rsid w:val="3F73E220"/>
    <w:rsid w:val="3FADACC5"/>
    <w:rsid w:val="400AB1D2"/>
    <w:rsid w:val="402C0EC2"/>
    <w:rsid w:val="402FDF45"/>
    <w:rsid w:val="405407D3"/>
    <w:rsid w:val="4099F78D"/>
    <w:rsid w:val="40C6FD72"/>
    <w:rsid w:val="40DE7F87"/>
    <w:rsid w:val="4100C933"/>
    <w:rsid w:val="411C43BC"/>
    <w:rsid w:val="4158279E"/>
    <w:rsid w:val="4199547E"/>
    <w:rsid w:val="41E51B80"/>
    <w:rsid w:val="4213682F"/>
    <w:rsid w:val="4220B27C"/>
    <w:rsid w:val="4222EEC8"/>
    <w:rsid w:val="4235E927"/>
    <w:rsid w:val="42BE17E7"/>
    <w:rsid w:val="42FF914C"/>
    <w:rsid w:val="431DC2C0"/>
    <w:rsid w:val="435B31F5"/>
    <w:rsid w:val="43CBEB48"/>
    <w:rsid w:val="44211077"/>
    <w:rsid w:val="44249C4C"/>
    <w:rsid w:val="448AA74A"/>
    <w:rsid w:val="44A87EEE"/>
    <w:rsid w:val="44B045D0"/>
    <w:rsid w:val="44DE22F5"/>
    <w:rsid w:val="4509E33C"/>
    <w:rsid w:val="45188AC4"/>
    <w:rsid w:val="456279B7"/>
    <w:rsid w:val="45896DBC"/>
    <w:rsid w:val="459B2365"/>
    <w:rsid w:val="460E0862"/>
    <w:rsid w:val="46171945"/>
    <w:rsid w:val="466F8C45"/>
    <w:rsid w:val="466FB517"/>
    <w:rsid w:val="467A75DC"/>
    <w:rsid w:val="46A53508"/>
    <w:rsid w:val="4758B139"/>
    <w:rsid w:val="47773739"/>
    <w:rsid w:val="47901930"/>
    <w:rsid w:val="47E918CE"/>
    <w:rsid w:val="48136DB5"/>
    <w:rsid w:val="48411B94"/>
    <w:rsid w:val="4874A095"/>
    <w:rsid w:val="4876A8AA"/>
    <w:rsid w:val="48AFE4B1"/>
    <w:rsid w:val="491AEDBE"/>
    <w:rsid w:val="49648865"/>
    <w:rsid w:val="498FA69C"/>
    <w:rsid w:val="49948BBC"/>
    <w:rsid w:val="49AA79C0"/>
    <w:rsid w:val="49B26A01"/>
    <w:rsid w:val="49B338C2"/>
    <w:rsid w:val="49C33E57"/>
    <w:rsid w:val="49E45EA9"/>
    <w:rsid w:val="49E8448D"/>
    <w:rsid w:val="4A7803D3"/>
    <w:rsid w:val="4AD237E7"/>
    <w:rsid w:val="4B4134EB"/>
    <w:rsid w:val="4BB0D4DD"/>
    <w:rsid w:val="4BED1522"/>
    <w:rsid w:val="4BF95753"/>
    <w:rsid w:val="4C7FC0B9"/>
    <w:rsid w:val="4C8D6523"/>
    <w:rsid w:val="4C9B70EC"/>
    <w:rsid w:val="4CE7E862"/>
    <w:rsid w:val="4D14BF88"/>
    <w:rsid w:val="4D896055"/>
    <w:rsid w:val="4DC7F2BD"/>
    <w:rsid w:val="4DE3A00E"/>
    <w:rsid w:val="4DFE9870"/>
    <w:rsid w:val="4E00D8B7"/>
    <w:rsid w:val="4E0659CA"/>
    <w:rsid w:val="4E09D8A9"/>
    <w:rsid w:val="4E16B2CA"/>
    <w:rsid w:val="4E3B20B6"/>
    <w:rsid w:val="4EB2A7CD"/>
    <w:rsid w:val="4EDB9BA8"/>
    <w:rsid w:val="4EE681A8"/>
    <w:rsid w:val="4EF747FE"/>
    <w:rsid w:val="4F132DB9"/>
    <w:rsid w:val="4F5682A5"/>
    <w:rsid w:val="4F77E74E"/>
    <w:rsid w:val="4FB634F5"/>
    <w:rsid w:val="4FE4A070"/>
    <w:rsid w:val="4FE76D38"/>
    <w:rsid w:val="4FEC72BD"/>
    <w:rsid w:val="50313B68"/>
    <w:rsid w:val="505EDB24"/>
    <w:rsid w:val="5093185F"/>
    <w:rsid w:val="50A52817"/>
    <w:rsid w:val="50A75DE8"/>
    <w:rsid w:val="50AE647F"/>
    <w:rsid w:val="50C10117"/>
    <w:rsid w:val="50D1C797"/>
    <w:rsid w:val="50DDA33B"/>
    <w:rsid w:val="513BBE40"/>
    <w:rsid w:val="5185A11C"/>
    <w:rsid w:val="51E15BEA"/>
    <w:rsid w:val="51F576BF"/>
    <w:rsid w:val="51FE11CE"/>
    <w:rsid w:val="5200B5FD"/>
    <w:rsid w:val="521E0C3F"/>
    <w:rsid w:val="525CD178"/>
    <w:rsid w:val="52AD2B6D"/>
    <w:rsid w:val="52D9019C"/>
    <w:rsid w:val="5337B40F"/>
    <w:rsid w:val="533F4E01"/>
    <w:rsid w:val="537693E1"/>
    <w:rsid w:val="53805300"/>
    <w:rsid w:val="540D21E4"/>
    <w:rsid w:val="5477F998"/>
    <w:rsid w:val="54987708"/>
    <w:rsid w:val="54B9676A"/>
    <w:rsid w:val="5589C328"/>
    <w:rsid w:val="55BD20EA"/>
    <w:rsid w:val="55CEE155"/>
    <w:rsid w:val="55EA6168"/>
    <w:rsid w:val="56030026"/>
    <w:rsid w:val="568FE94B"/>
    <w:rsid w:val="56DB7C12"/>
    <w:rsid w:val="56F6E1BF"/>
    <w:rsid w:val="5703D3C3"/>
    <w:rsid w:val="57BFFC8D"/>
    <w:rsid w:val="585114F4"/>
    <w:rsid w:val="586D200F"/>
    <w:rsid w:val="587C12EC"/>
    <w:rsid w:val="588F57E5"/>
    <w:rsid w:val="5891546A"/>
    <w:rsid w:val="58F9BE21"/>
    <w:rsid w:val="59066571"/>
    <w:rsid w:val="5941E807"/>
    <w:rsid w:val="594B6ABB"/>
    <w:rsid w:val="5982EEAC"/>
    <w:rsid w:val="59A1A451"/>
    <w:rsid w:val="59CF8A30"/>
    <w:rsid w:val="59DEA99D"/>
    <w:rsid w:val="59FAFD45"/>
    <w:rsid w:val="5A1D8F4B"/>
    <w:rsid w:val="5A213814"/>
    <w:rsid w:val="5A400547"/>
    <w:rsid w:val="5A41E82B"/>
    <w:rsid w:val="5A58F314"/>
    <w:rsid w:val="5A719650"/>
    <w:rsid w:val="5A892A1B"/>
    <w:rsid w:val="5A9F14F5"/>
    <w:rsid w:val="5AB83D52"/>
    <w:rsid w:val="5AC77FEB"/>
    <w:rsid w:val="5AD8C00A"/>
    <w:rsid w:val="5B1530FA"/>
    <w:rsid w:val="5B92D054"/>
    <w:rsid w:val="5BC8F52C"/>
    <w:rsid w:val="5BF2E47E"/>
    <w:rsid w:val="5C1AED7A"/>
    <w:rsid w:val="5C41B3DE"/>
    <w:rsid w:val="5C5B8C37"/>
    <w:rsid w:val="5C76C60C"/>
    <w:rsid w:val="5CBABB9A"/>
    <w:rsid w:val="5D379C1E"/>
    <w:rsid w:val="5D513473"/>
    <w:rsid w:val="5D682A24"/>
    <w:rsid w:val="5D80CC1C"/>
    <w:rsid w:val="5D82FC3A"/>
    <w:rsid w:val="5D85E0F0"/>
    <w:rsid w:val="5DAD4851"/>
    <w:rsid w:val="5E0364E7"/>
    <w:rsid w:val="5E646CFD"/>
    <w:rsid w:val="5E7FC0C1"/>
    <w:rsid w:val="5F11C1D4"/>
    <w:rsid w:val="5F53D61F"/>
    <w:rsid w:val="5F62410F"/>
    <w:rsid w:val="5FB10B40"/>
    <w:rsid w:val="5FBCEA2F"/>
    <w:rsid w:val="5FC3CB49"/>
    <w:rsid w:val="60076A10"/>
    <w:rsid w:val="60347822"/>
    <w:rsid w:val="6090884D"/>
    <w:rsid w:val="609FCAE6"/>
    <w:rsid w:val="60AA3C8F"/>
    <w:rsid w:val="60D7FE82"/>
    <w:rsid w:val="60DC2D03"/>
    <w:rsid w:val="60E02E4E"/>
    <w:rsid w:val="61124CC5"/>
    <w:rsid w:val="61567CA0"/>
    <w:rsid w:val="61AAB265"/>
    <w:rsid w:val="61B83CEA"/>
    <w:rsid w:val="621CF552"/>
    <w:rsid w:val="623237CB"/>
    <w:rsid w:val="6236E7BD"/>
    <w:rsid w:val="623DF079"/>
    <w:rsid w:val="62611B53"/>
    <w:rsid w:val="62957154"/>
    <w:rsid w:val="62E4B470"/>
    <w:rsid w:val="630ACC71"/>
    <w:rsid w:val="630D138D"/>
    <w:rsid w:val="63B32B1F"/>
    <w:rsid w:val="63C2C7F3"/>
    <w:rsid w:val="63D76BA8"/>
    <w:rsid w:val="63DF592E"/>
    <w:rsid w:val="643E41C8"/>
    <w:rsid w:val="64406F9F"/>
    <w:rsid w:val="648E1D62"/>
    <w:rsid w:val="64AD5159"/>
    <w:rsid w:val="64E0A965"/>
    <w:rsid w:val="65CBDCC2"/>
    <w:rsid w:val="65FB4E4F"/>
    <w:rsid w:val="6610B4A0"/>
    <w:rsid w:val="66462F05"/>
    <w:rsid w:val="665850D7"/>
    <w:rsid w:val="665F8135"/>
    <w:rsid w:val="66C54586"/>
    <w:rsid w:val="66FDD193"/>
    <w:rsid w:val="67175DC7"/>
    <w:rsid w:val="672CCCC2"/>
    <w:rsid w:val="672F33A1"/>
    <w:rsid w:val="6734B0BC"/>
    <w:rsid w:val="67C4E580"/>
    <w:rsid w:val="67CD868D"/>
    <w:rsid w:val="6850089F"/>
    <w:rsid w:val="6877B87A"/>
    <w:rsid w:val="68AC079E"/>
    <w:rsid w:val="68D0811D"/>
    <w:rsid w:val="68FC07B8"/>
    <w:rsid w:val="69297105"/>
    <w:rsid w:val="693B0E6D"/>
    <w:rsid w:val="69666626"/>
    <w:rsid w:val="69FB63C4"/>
    <w:rsid w:val="6ADB09AA"/>
    <w:rsid w:val="6AE230FB"/>
    <w:rsid w:val="6B572EA9"/>
    <w:rsid w:val="6B8F96E7"/>
    <w:rsid w:val="6BBFF1B4"/>
    <w:rsid w:val="6C279BBA"/>
    <w:rsid w:val="6C386BAC"/>
    <w:rsid w:val="6C5F367E"/>
    <w:rsid w:val="6C5F563F"/>
    <w:rsid w:val="6C64AC6F"/>
    <w:rsid w:val="6CA9FF97"/>
    <w:rsid w:val="6CD0B338"/>
    <w:rsid w:val="6D03447D"/>
    <w:rsid w:val="6D14745A"/>
    <w:rsid w:val="6D860F1E"/>
    <w:rsid w:val="6D863B74"/>
    <w:rsid w:val="6DBD8AE4"/>
    <w:rsid w:val="6E496FF8"/>
    <w:rsid w:val="6E66A994"/>
    <w:rsid w:val="6E89A86F"/>
    <w:rsid w:val="6F1A1E4F"/>
    <w:rsid w:val="6F30FADA"/>
    <w:rsid w:val="6F3D52CB"/>
    <w:rsid w:val="6F58BF12"/>
    <w:rsid w:val="6FA58999"/>
    <w:rsid w:val="70182BAD"/>
    <w:rsid w:val="702578D0"/>
    <w:rsid w:val="70383A62"/>
    <w:rsid w:val="703BECD6"/>
    <w:rsid w:val="709362D7"/>
    <w:rsid w:val="70B5EEB0"/>
    <w:rsid w:val="70BA2EA3"/>
    <w:rsid w:val="70DB9302"/>
    <w:rsid w:val="7125D8ED"/>
    <w:rsid w:val="7190AD38"/>
    <w:rsid w:val="71AEFC61"/>
    <w:rsid w:val="722D8B4B"/>
    <w:rsid w:val="7251BF11"/>
    <w:rsid w:val="7284702B"/>
    <w:rsid w:val="72AF1414"/>
    <w:rsid w:val="73257D9F"/>
    <w:rsid w:val="73305560"/>
    <w:rsid w:val="7363B3A2"/>
    <w:rsid w:val="739FEF26"/>
    <w:rsid w:val="73AA3390"/>
    <w:rsid w:val="73DC362C"/>
    <w:rsid w:val="73F1CF65"/>
    <w:rsid w:val="7439E5EE"/>
    <w:rsid w:val="743A9B25"/>
    <w:rsid w:val="744F7708"/>
    <w:rsid w:val="7456FBC3"/>
    <w:rsid w:val="747CE0A0"/>
    <w:rsid w:val="748DD19B"/>
    <w:rsid w:val="74A36888"/>
    <w:rsid w:val="751D1A7A"/>
    <w:rsid w:val="753C3458"/>
    <w:rsid w:val="756D670B"/>
    <w:rsid w:val="757CA9A4"/>
    <w:rsid w:val="758D9FC6"/>
    <w:rsid w:val="759F5932"/>
    <w:rsid w:val="75B22F70"/>
    <w:rsid w:val="75B8927E"/>
    <w:rsid w:val="76292625"/>
    <w:rsid w:val="76641E5B"/>
    <w:rsid w:val="76782651"/>
    <w:rsid w:val="76F20B94"/>
    <w:rsid w:val="77169DEB"/>
    <w:rsid w:val="77525C40"/>
    <w:rsid w:val="77723BE7"/>
    <w:rsid w:val="77ADEB05"/>
    <w:rsid w:val="787193E0"/>
    <w:rsid w:val="78BFEE4B"/>
    <w:rsid w:val="7918050B"/>
    <w:rsid w:val="79C56229"/>
    <w:rsid w:val="79CCD99B"/>
    <w:rsid w:val="79CFCF38"/>
    <w:rsid w:val="79F5183B"/>
    <w:rsid w:val="7A1AD8C2"/>
    <w:rsid w:val="7A2FB2B1"/>
    <w:rsid w:val="7A390BA8"/>
    <w:rsid w:val="7A4FEFAF"/>
    <w:rsid w:val="7A6D8CDE"/>
    <w:rsid w:val="7A7D1797"/>
    <w:rsid w:val="7AA10512"/>
    <w:rsid w:val="7AE6D0E2"/>
    <w:rsid w:val="7BA5BAB1"/>
    <w:rsid w:val="7C03BC86"/>
    <w:rsid w:val="7C25CD63"/>
    <w:rsid w:val="7C592F96"/>
    <w:rsid w:val="7C9FE151"/>
    <w:rsid w:val="7CBC989C"/>
    <w:rsid w:val="7CCFF4CA"/>
    <w:rsid w:val="7D182EBF"/>
    <w:rsid w:val="7D61697D"/>
    <w:rsid w:val="7DC443CF"/>
    <w:rsid w:val="7DD12186"/>
    <w:rsid w:val="7DE52985"/>
    <w:rsid w:val="7E358A73"/>
    <w:rsid w:val="7E441C7A"/>
    <w:rsid w:val="7E5DD177"/>
    <w:rsid w:val="7E5F6577"/>
    <w:rsid w:val="7F1C2EA3"/>
    <w:rsid w:val="7FA0D70E"/>
    <w:rsid w:val="7FA3DC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CACE"/>
  <w15:chartTrackingRefBased/>
  <w15:docId w15:val="{DA08BBA1-FD00-4870-9B0B-C1B06A00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C7CA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C7CA7"/>
  </w:style>
  <w:style w:type="paragraph" w:styleId="Alatunniste">
    <w:name w:val="footer"/>
    <w:basedOn w:val="Normaali"/>
    <w:link w:val="AlatunnisteChar"/>
    <w:uiPriority w:val="99"/>
    <w:unhideWhenUsed/>
    <w:rsid w:val="009C7CA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C7CA7"/>
  </w:style>
  <w:style w:type="character" w:styleId="Hyperlinkki">
    <w:name w:val="Hyperlink"/>
    <w:basedOn w:val="Kappaleenoletusfontti"/>
    <w:uiPriority w:val="99"/>
    <w:unhideWhenUsed/>
    <w:rsid w:val="009C7CA7"/>
    <w:rPr>
      <w:color w:val="0563C1" w:themeColor="hyperlink"/>
      <w:u w:val="single"/>
    </w:rPr>
  </w:style>
  <w:style w:type="character" w:styleId="Ratkaisematonmaininta">
    <w:name w:val="Unresolved Mention"/>
    <w:basedOn w:val="Kappaleenoletusfontti"/>
    <w:uiPriority w:val="99"/>
    <w:semiHidden/>
    <w:unhideWhenUsed/>
    <w:rsid w:val="009C7CA7"/>
    <w:rPr>
      <w:color w:val="605E5C"/>
      <w:shd w:val="clear" w:color="auto" w:fill="E1DFDD"/>
    </w:rPr>
  </w:style>
  <w:style w:type="paragraph" w:styleId="Luettelokappale">
    <w:name w:val="List Paragraph"/>
    <w:basedOn w:val="Normaali"/>
    <w:uiPriority w:val="34"/>
    <w:qFormat/>
    <w:rsid w:val="00443346"/>
    <w:pPr>
      <w:ind w:left="720"/>
      <w:contextualSpacing/>
    </w:pPr>
  </w:style>
  <w:style w:type="paragraph" w:customStyle="1" w:styleId="Leipteksti1">
    <w:name w:val="Leipäteksti1"/>
    <w:basedOn w:val="Normaali"/>
    <w:link w:val="LeiptekstiChar"/>
    <w:uiPriority w:val="1"/>
    <w:qFormat/>
    <w:rsid w:val="3226AB6C"/>
    <w:pPr>
      <w:spacing w:before="280" w:after="280"/>
      <w:jc w:val="both"/>
    </w:pPr>
    <w:rPr>
      <w:rFonts w:ascii="Arial Nova" w:eastAsia="Arial Nova" w:hAnsi="Arial Nova" w:cs="Arial Nova"/>
      <w:sz w:val="28"/>
      <w:szCs w:val="28"/>
    </w:rPr>
  </w:style>
  <w:style w:type="paragraph" w:customStyle="1" w:styleId="Peruskappale">
    <w:name w:val="Peruskappale"/>
    <w:basedOn w:val="Normaali"/>
    <w:link w:val="PeruskappaleChar"/>
    <w:uiPriority w:val="1"/>
    <w:qFormat/>
    <w:rsid w:val="3226AB6C"/>
    <w:pPr>
      <w:jc w:val="both"/>
    </w:pPr>
    <w:rPr>
      <w:rFonts w:ascii="Arial Nova" w:eastAsia="Arial Nova" w:hAnsi="Arial Nova" w:cs="Arial Nova"/>
      <w:sz w:val="28"/>
      <w:szCs w:val="28"/>
    </w:rPr>
  </w:style>
  <w:style w:type="character" w:customStyle="1" w:styleId="PeruskappaleChar">
    <w:name w:val="Peruskappale Char"/>
    <w:basedOn w:val="Kappaleenoletusfontti"/>
    <w:link w:val="Peruskappale"/>
    <w:rsid w:val="3226AB6C"/>
    <w:rPr>
      <w:rFonts w:ascii="Arial Nova" w:eastAsia="Arial Nova" w:hAnsi="Arial Nova" w:cs="Arial Nova"/>
      <w:sz w:val="28"/>
      <w:szCs w:val="28"/>
    </w:rPr>
  </w:style>
  <w:style w:type="character" w:customStyle="1" w:styleId="LeiptekstiChar">
    <w:name w:val="Leipäteksti Char"/>
    <w:basedOn w:val="Kappaleenoletusfontti"/>
    <w:link w:val="Leipteksti1"/>
    <w:rsid w:val="3226AB6C"/>
    <w:rPr>
      <w:rFonts w:ascii="Arial Nova" w:eastAsia="Arial Nova" w:hAnsi="Arial Nova" w:cs="Arial Nova"/>
      <w:sz w:val="28"/>
      <w:szCs w:val="28"/>
    </w:rPr>
  </w:style>
  <w:style w:type="paragraph" w:styleId="Eivli">
    <w:name w:val="No Spacing"/>
    <w:uiPriority w:val="1"/>
    <w:qFormat/>
    <w:pPr>
      <w:spacing w:after="0" w:line="240" w:lineRule="auto"/>
    </w:p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iWWW">
    <w:name w:val="Normal (Web)"/>
    <w:basedOn w:val="Normaali"/>
    <w:uiPriority w:val="99"/>
    <w:semiHidden/>
    <w:unhideWhenUsed/>
    <w:rsid w:val="00F36E9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ikkuotsikko2">
    <w:name w:val="Pikkuotsikko 2"/>
    <w:basedOn w:val="Leipteksti1"/>
    <w:qFormat/>
    <w:rsid w:val="003F49D2"/>
    <w:pPr>
      <w:spacing w:before="720" w:after="1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9472">
      <w:bodyDiv w:val="1"/>
      <w:marLeft w:val="0"/>
      <w:marRight w:val="0"/>
      <w:marTop w:val="0"/>
      <w:marBottom w:val="0"/>
      <w:divBdr>
        <w:top w:val="none" w:sz="0" w:space="0" w:color="auto"/>
        <w:left w:val="none" w:sz="0" w:space="0" w:color="auto"/>
        <w:bottom w:val="none" w:sz="0" w:space="0" w:color="auto"/>
        <w:right w:val="none" w:sz="0" w:space="0" w:color="auto"/>
      </w:divBdr>
    </w:div>
    <w:div w:id="615527350">
      <w:bodyDiv w:val="1"/>
      <w:marLeft w:val="0"/>
      <w:marRight w:val="0"/>
      <w:marTop w:val="0"/>
      <w:marBottom w:val="0"/>
      <w:divBdr>
        <w:top w:val="none" w:sz="0" w:space="0" w:color="auto"/>
        <w:left w:val="none" w:sz="0" w:space="0" w:color="auto"/>
        <w:bottom w:val="none" w:sz="0" w:space="0" w:color="auto"/>
        <w:right w:val="none" w:sz="0" w:space="0" w:color="auto"/>
      </w:divBdr>
    </w:div>
    <w:div w:id="991256360">
      <w:bodyDiv w:val="1"/>
      <w:marLeft w:val="0"/>
      <w:marRight w:val="0"/>
      <w:marTop w:val="0"/>
      <w:marBottom w:val="0"/>
      <w:divBdr>
        <w:top w:val="none" w:sz="0" w:space="0" w:color="auto"/>
        <w:left w:val="none" w:sz="0" w:space="0" w:color="auto"/>
        <w:bottom w:val="none" w:sz="0" w:space="0" w:color="auto"/>
        <w:right w:val="none" w:sz="0" w:space="0" w:color="auto"/>
      </w:divBdr>
    </w:div>
    <w:div w:id="1526480259">
      <w:bodyDiv w:val="1"/>
      <w:marLeft w:val="0"/>
      <w:marRight w:val="0"/>
      <w:marTop w:val="0"/>
      <w:marBottom w:val="0"/>
      <w:divBdr>
        <w:top w:val="none" w:sz="0" w:space="0" w:color="auto"/>
        <w:left w:val="none" w:sz="0" w:space="0" w:color="auto"/>
        <w:bottom w:val="none" w:sz="0" w:space="0" w:color="auto"/>
        <w:right w:val="none" w:sz="0" w:space="0" w:color="auto"/>
      </w:divBdr>
    </w:div>
    <w:div w:id="1925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si@paterno.fi"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puheenjohtaja@silmalaakariyhdistys.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1311</Words>
  <Characters>10627</Characters>
  <Application>Microsoft Office Word</Application>
  <DocSecurity>0</DocSecurity>
  <Lines>88</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EPSHP</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Hagman Juha</dc:creator>
  <cp:keywords/>
  <dc:description/>
  <cp:lastModifiedBy>Jussi Paterno</cp:lastModifiedBy>
  <cp:revision>7</cp:revision>
  <cp:lastPrinted>2024-04-25T18:37:00Z</cp:lastPrinted>
  <dcterms:created xsi:type="dcterms:W3CDTF">2024-04-25T18:20:00Z</dcterms:created>
  <dcterms:modified xsi:type="dcterms:W3CDTF">2024-04-25T19:27:00Z</dcterms:modified>
</cp:coreProperties>
</file>